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36D1848D" w:rsidR="009B141C" w:rsidRPr="0030355B"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30355B">
        <w:rPr>
          <w:rFonts w:eastAsiaTheme="minorEastAsia" w:hint="eastAsia"/>
          <w:b/>
          <w:noProof/>
          <w:sz w:val="24"/>
          <w:szCs w:val="24"/>
          <w:lang w:val="sv-SE" w:eastAsia="ko-KR"/>
        </w:rPr>
        <w:t>9</w:t>
      </w:r>
      <w:r w:rsidR="00B0599F">
        <w:rPr>
          <w:b/>
          <w:noProof/>
          <w:sz w:val="24"/>
          <w:szCs w:val="24"/>
          <w:lang w:val="sv-SE"/>
        </w:rPr>
        <w:tab/>
      </w:r>
      <w:r w:rsidR="00B0599F" w:rsidRPr="00B0599F">
        <w:rPr>
          <w:b/>
          <w:noProof/>
          <w:sz w:val="24"/>
          <w:szCs w:val="24"/>
          <w:lang w:val="sv-SE"/>
        </w:rPr>
        <w:t>R2-</w:t>
      </w:r>
      <w:r w:rsidR="00637800" w:rsidRPr="00637800">
        <w:t xml:space="preserve"> </w:t>
      </w:r>
      <w:r w:rsidR="009A2CF0" w:rsidRPr="009A2CF0">
        <w:rPr>
          <w:b/>
          <w:noProof/>
          <w:sz w:val="24"/>
          <w:szCs w:val="24"/>
          <w:lang w:val="sv-SE"/>
        </w:rPr>
        <w:t>2501243</w:t>
      </w:r>
    </w:p>
    <w:p w14:paraId="58BE0912" w14:textId="5B730FFE" w:rsidR="009B141C" w:rsidRPr="005F058D" w:rsidRDefault="0030355B">
      <w:pPr>
        <w:pStyle w:val="CRCoverPage"/>
        <w:outlineLvl w:val="0"/>
        <w:rPr>
          <w:rFonts w:eastAsiaTheme="minorEastAsia"/>
          <w:b/>
          <w:noProof/>
          <w:sz w:val="24"/>
          <w:szCs w:val="24"/>
          <w:lang w:eastAsia="ko-KR"/>
        </w:rPr>
      </w:pPr>
      <w:r>
        <w:rPr>
          <w:rFonts w:eastAsiaTheme="minorEastAsia" w:hint="eastAsia"/>
          <w:b/>
          <w:noProof/>
          <w:sz w:val="24"/>
          <w:szCs w:val="24"/>
          <w:lang w:eastAsia="ko-KR"/>
        </w:rPr>
        <w:t>Athens</w:t>
      </w:r>
      <w:r w:rsidR="00231863" w:rsidRPr="00231863">
        <w:rPr>
          <w:b/>
          <w:noProof/>
          <w:sz w:val="24"/>
          <w:szCs w:val="24"/>
        </w:rPr>
        <w:t xml:space="preserve">, </w:t>
      </w:r>
      <w:r>
        <w:rPr>
          <w:rFonts w:eastAsiaTheme="minorEastAsia" w:hint="eastAsia"/>
          <w:b/>
          <w:noProof/>
          <w:sz w:val="24"/>
          <w:szCs w:val="24"/>
          <w:lang w:eastAsia="ko-KR"/>
        </w:rPr>
        <w:t>Greece</w:t>
      </w:r>
      <w:r w:rsidR="005B6541">
        <w:rPr>
          <w:b/>
          <w:noProof/>
          <w:sz w:val="24"/>
          <w:szCs w:val="24"/>
        </w:rPr>
        <w:t xml:space="preserve">, </w:t>
      </w:r>
      <w:r>
        <w:rPr>
          <w:rFonts w:eastAsiaTheme="minorEastAsia" w:hint="eastAsia"/>
          <w:b/>
          <w:noProof/>
          <w:sz w:val="24"/>
          <w:szCs w:val="24"/>
          <w:lang w:eastAsia="ko-KR"/>
        </w:rPr>
        <w:t>Feb</w:t>
      </w:r>
      <w:r w:rsidR="00231863">
        <w:rPr>
          <w:b/>
          <w:noProof/>
          <w:sz w:val="24"/>
          <w:szCs w:val="24"/>
        </w:rPr>
        <w:t xml:space="preserve"> </w:t>
      </w:r>
      <w:r w:rsidR="004E17B0">
        <w:rPr>
          <w:rFonts w:eastAsiaTheme="minorEastAsia" w:hint="eastAsia"/>
          <w:b/>
          <w:noProof/>
          <w:sz w:val="24"/>
          <w:szCs w:val="24"/>
          <w:lang w:eastAsia="ko-KR"/>
        </w:rPr>
        <w:t>1</w:t>
      </w:r>
      <w:r>
        <w:rPr>
          <w:rFonts w:eastAsiaTheme="minorEastAsia" w:hint="eastAsia"/>
          <w:b/>
          <w:noProof/>
          <w:sz w:val="24"/>
          <w:szCs w:val="24"/>
          <w:lang w:eastAsia="ko-KR"/>
        </w:rPr>
        <w:t>7</w:t>
      </w:r>
      <w:r w:rsidR="00013CB7">
        <w:rPr>
          <w:b/>
          <w:noProof/>
          <w:sz w:val="24"/>
          <w:szCs w:val="24"/>
        </w:rPr>
        <w:t>th</w:t>
      </w:r>
      <w:r w:rsidR="00C754A1">
        <w:rPr>
          <w:b/>
          <w:noProof/>
          <w:sz w:val="24"/>
          <w:szCs w:val="24"/>
        </w:rPr>
        <w:t xml:space="preserve"> – </w:t>
      </w:r>
      <w:r w:rsidR="004E17B0">
        <w:rPr>
          <w:rFonts w:eastAsiaTheme="minorEastAsia" w:hint="eastAsia"/>
          <w:b/>
          <w:noProof/>
          <w:sz w:val="24"/>
          <w:szCs w:val="24"/>
          <w:lang w:eastAsia="ko-KR"/>
        </w:rPr>
        <w:t>2</w:t>
      </w:r>
      <w:r>
        <w:rPr>
          <w:rFonts w:eastAsiaTheme="minorEastAsia" w:hint="eastAsia"/>
          <w:b/>
          <w:noProof/>
          <w:sz w:val="24"/>
          <w:szCs w:val="24"/>
          <w:lang w:eastAsia="ko-KR"/>
        </w:rPr>
        <w:t>1st</w:t>
      </w:r>
      <w:r w:rsidR="00C754A1">
        <w:rPr>
          <w:b/>
          <w:noProof/>
          <w:sz w:val="24"/>
          <w:szCs w:val="24"/>
        </w:rPr>
        <w:t>, 202</w:t>
      </w:r>
      <w:r>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262DC33F"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proofErr w:type="gramStart"/>
      <w:r>
        <w:rPr>
          <w:rFonts w:ascii="Arial" w:hAnsi="Arial"/>
          <w:b/>
          <w:sz w:val="24"/>
          <w:lang w:val="en-US"/>
        </w:rPr>
        <w:t>:</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w:t>
      </w:r>
      <w:proofErr w:type="gramEnd"/>
      <w:r w:rsidR="00F05354">
        <w:rPr>
          <w:rFonts w:ascii="Arial" w:hAnsi="Arial" w:hint="eastAsia"/>
          <w:sz w:val="24"/>
          <w:lang w:val="en-US" w:eastAsia="ko-KR"/>
        </w:rPr>
        <w:t>.4</w:t>
      </w:r>
      <w:r w:rsidR="0091171D">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15C55521"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Discussion</w:t>
      </w:r>
      <w:proofErr w:type="gramEnd"/>
      <w:r w:rsidR="009C1D24">
        <w:rPr>
          <w:rFonts w:ascii="Arial" w:hAnsi="Arial"/>
          <w:sz w:val="24"/>
          <w:lang w:val="en-US"/>
        </w:rPr>
        <w:t xml:space="preserve"> </w:t>
      </w:r>
      <w:r w:rsidR="00270369">
        <w:rPr>
          <w:rFonts w:ascii="Arial" w:hAnsi="Arial"/>
          <w:sz w:val="24"/>
          <w:lang w:val="en-US"/>
        </w:rPr>
        <w:t xml:space="preserve">on </w:t>
      </w:r>
      <w:r w:rsidR="0091171D">
        <w:rPr>
          <w:rFonts w:ascii="Arial" w:hAnsi="Arial" w:hint="eastAsia"/>
          <w:sz w:val="24"/>
          <w:lang w:val="en-US" w:eastAsia="ko-KR"/>
        </w:rPr>
        <w:t>DSR</w:t>
      </w:r>
      <w:r w:rsidR="00461E2B">
        <w:rPr>
          <w:rFonts w:ascii="Arial" w:hAnsi="Arial" w:hint="eastAsia"/>
          <w:sz w:val="24"/>
          <w:lang w:val="en-US" w:eastAsia="ko-KR"/>
        </w:rPr>
        <w:t xml:space="preserve"> enhancement</w:t>
      </w:r>
      <w:r w:rsidR="005C212F">
        <w:rPr>
          <w:rFonts w:ascii="Arial" w:hAnsi="Arial" w:hint="eastAsia"/>
          <w:sz w:val="24"/>
          <w:lang w:val="en-US" w:eastAsia="ko-KR"/>
        </w:rPr>
        <w:t xml:space="preserve">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4FBF8796"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294425">
        <w:rPr>
          <w:rFonts w:eastAsiaTheme="minorEastAsia" w:hint="eastAsia"/>
          <w:lang w:val="en-US" w:eastAsia="ko-KR"/>
        </w:rPr>
        <w:t>XR</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91171D">
        <w:rPr>
          <w:rFonts w:eastAsiaTheme="minorEastAsia" w:hint="eastAsia"/>
          <w:lang w:val="en-US" w:eastAsia="ko-KR"/>
        </w:rPr>
        <w:t>specify the DSR enhancements with multiple pairs of remaining time and buffer size for an LCG</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49517174" w14:textId="77777777" w:rsidR="0091171D" w:rsidRPr="00F64735" w:rsidRDefault="0091171D" w:rsidP="0091171D">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47A5DCF" w14:textId="77777777" w:rsidR="0091171D" w:rsidRPr="00F64735" w:rsidRDefault="0091171D" w:rsidP="0091171D">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57452A64" w14:textId="6FF098BC" w:rsidR="00B33A58" w:rsidRPr="0091171D" w:rsidRDefault="0091171D" w:rsidP="0091171D">
            <w:pPr>
              <w:pStyle w:val="B2"/>
              <w:rPr>
                <w:rFonts w:eastAsiaTheme="minorEastAsia"/>
                <w:lang w:val="en-US" w:eastAsia="ko-KR"/>
              </w:rPr>
            </w:pPr>
            <w:r w:rsidRPr="0091171D">
              <w:rPr>
                <w:highlight w:val="yellow"/>
                <w:lang w:val="en-US"/>
              </w:rPr>
              <w:t>-</w:t>
            </w:r>
            <w:r w:rsidRPr="0091171D">
              <w:rPr>
                <w:highlight w:val="yellow"/>
                <w:lang w:val="en-US"/>
              </w:rPr>
              <w:tab/>
              <w:t>Specify enhanced DSR (Delay Status Report) reporting with multiple pairs of remaining time and buffer size for an LCG.</w:t>
            </w:r>
          </w:p>
        </w:tc>
      </w:tr>
    </w:tbl>
    <w:p w14:paraId="1BCAAA45" w14:textId="330B8189" w:rsidR="003D6DF2" w:rsidRDefault="006F6DE8" w:rsidP="00A60B1E">
      <w:pPr>
        <w:rPr>
          <w:lang w:val="en-US" w:eastAsia="ko-KR"/>
        </w:rPr>
      </w:pPr>
      <w:r>
        <w:rPr>
          <w:rFonts w:hint="eastAsia"/>
          <w:lang w:val="en-US" w:eastAsia="ko-KR"/>
        </w:rPr>
        <w:t xml:space="preserve">This document </w:t>
      </w:r>
      <w:r>
        <w:rPr>
          <w:lang w:val="en-US" w:eastAsia="ko-KR"/>
        </w:rPr>
        <w:t>continues</w:t>
      </w:r>
      <w:r>
        <w:rPr>
          <w:rFonts w:hint="eastAsia"/>
          <w:lang w:val="en-US" w:eastAsia="ko-KR"/>
        </w:rPr>
        <w:t xml:space="preserve"> </w:t>
      </w:r>
      <w:r>
        <w:rPr>
          <w:lang w:val="en-US" w:eastAsia="ko-KR"/>
        </w:rPr>
        <w:t>discussion</w:t>
      </w:r>
      <w:r>
        <w:rPr>
          <w:rFonts w:hint="eastAsia"/>
          <w:lang w:val="en-US" w:eastAsia="ko-KR"/>
        </w:rPr>
        <w:t xml:space="preserve"> </w:t>
      </w:r>
      <w:r w:rsidR="008700EC">
        <w:rPr>
          <w:rFonts w:hint="eastAsia"/>
          <w:lang w:val="en-US" w:eastAsia="ko-KR"/>
        </w:rPr>
        <w:t xml:space="preserve">on further details </w:t>
      </w:r>
      <w:r w:rsidR="008F69F3">
        <w:rPr>
          <w:rFonts w:hint="eastAsia"/>
          <w:lang w:val="en-US" w:eastAsia="ko-KR"/>
        </w:rPr>
        <w:t>o</w:t>
      </w:r>
      <w:r w:rsidR="008700EC">
        <w:rPr>
          <w:rFonts w:hint="eastAsia"/>
          <w:lang w:val="en-US" w:eastAsia="ko-KR"/>
        </w:rPr>
        <w:t xml:space="preserve">f </w:t>
      </w:r>
      <w:r w:rsidR="0091171D">
        <w:rPr>
          <w:rFonts w:hint="eastAsia"/>
          <w:lang w:val="en-US" w:eastAsia="ko-KR"/>
        </w:rPr>
        <w:t>DSR</w:t>
      </w:r>
      <w:r>
        <w:rPr>
          <w:rFonts w:hint="eastAsia"/>
          <w:lang w:val="en-US" w:eastAsia="ko-KR"/>
        </w:rPr>
        <w:t xml:space="preserve"> enhancement for XR</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510D6B49" w14:textId="11631944" w:rsidR="005A7EDF" w:rsidRPr="00B202F1" w:rsidRDefault="005A7EDF" w:rsidP="005A7EDF">
      <w:pPr>
        <w:jc w:val="both"/>
        <w:rPr>
          <w:lang w:eastAsia="ko-KR"/>
        </w:rPr>
      </w:pPr>
      <w:r>
        <w:rPr>
          <w:rFonts w:hint="eastAsia"/>
          <w:lang w:eastAsia="ko-KR"/>
        </w:rPr>
        <w:t>In Rel-19, it is agreed that the Rel-19 DSR may report remaining time information with multiple reporting time thresholds. In RAN2#127bis meeting</w:t>
      </w:r>
      <w:r w:rsidR="009A2CF0">
        <w:rPr>
          <w:rFonts w:hint="eastAsia"/>
          <w:lang w:eastAsia="ko-KR"/>
        </w:rPr>
        <w:t xml:space="preserve"> [2]</w:t>
      </w:r>
      <w:r>
        <w:rPr>
          <w:rFonts w:hint="eastAsia"/>
          <w:lang w:eastAsia="ko-KR"/>
        </w:rPr>
        <w:t>, it is agreed to include data volume and the shortest remaining time among buffered data</w:t>
      </w:r>
      <w:r w:rsidR="009B5BE5">
        <w:rPr>
          <w:rFonts w:hint="eastAsia"/>
          <w:lang w:eastAsia="ko-KR"/>
        </w:rPr>
        <w:t xml:space="preserve"> in each portion</w:t>
      </w:r>
      <w:r>
        <w:rPr>
          <w:rFonts w:hint="eastAsia"/>
          <w:lang w:eastAsia="ko-KR"/>
        </w:rPr>
        <w:t>, for each portion with BS&gt;0, for each LCG:</w:t>
      </w:r>
    </w:p>
    <w:tbl>
      <w:tblPr>
        <w:tblStyle w:val="ab"/>
        <w:tblW w:w="0" w:type="auto"/>
        <w:tblLook w:val="04A0" w:firstRow="1" w:lastRow="0" w:firstColumn="1" w:lastColumn="0" w:noHBand="0" w:noVBand="1"/>
      </w:tblPr>
      <w:tblGrid>
        <w:gridCol w:w="9631"/>
      </w:tblGrid>
      <w:tr w:rsidR="005A7EDF" w14:paraId="6E9904E1" w14:textId="77777777" w:rsidTr="001E32CD">
        <w:tc>
          <w:tcPr>
            <w:tcW w:w="9631" w:type="dxa"/>
          </w:tcPr>
          <w:p w14:paraId="0AD9AD69" w14:textId="77777777" w:rsidR="005A7EDF" w:rsidRPr="00C65CDE" w:rsidRDefault="005A7EDF" w:rsidP="001E32CD">
            <w:pPr>
              <w:pStyle w:val="Agreement"/>
              <w:numPr>
                <w:ilvl w:val="0"/>
                <w:numId w:val="0"/>
              </w:numPr>
              <w:tabs>
                <w:tab w:val="clear" w:pos="1619"/>
              </w:tabs>
              <w:spacing w:line="240" w:lineRule="auto"/>
              <w:ind w:left="720"/>
              <w:jc w:val="both"/>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5BDE391C" w14:textId="77777777" w:rsidR="005A7EDF" w:rsidRPr="00C65CDE" w:rsidRDefault="005A7EDF" w:rsidP="001E32CD">
            <w:pPr>
              <w:pStyle w:val="Agreement"/>
              <w:numPr>
                <w:ilvl w:val="1"/>
                <w:numId w:val="44"/>
              </w:numPr>
              <w:tabs>
                <w:tab w:val="clear" w:pos="1440"/>
                <w:tab w:val="clear" w:pos="1619"/>
              </w:tabs>
              <w:spacing w:line="240" w:lineRule="auto"/>
              <w:jc w:val="both"/>
              <w:rPr>
                <w:b w:val="0"/>
                <w:lang w:val="en-US"/>
              </w:rPr>
            </w:pPr>
            <w:r w:rsidRPr="00C65CDE">
              <w:rPr>
                <w:b w:val="0"/>
                <w:lang w:val="en-US"/>
              </w:rPr>
              <w:t xml:space="preserve">Buffer size of </w:t>
            </w:r>
            <w:r w:rsidRPr="005A7EDF">
              <w:rPr>
                <w:b w:val="0"/>
                <w:highlight w:val="yellow"/>
                <w:lang w:val="en-US"/>
              </w:rPr>
              <w:t>data volume in each portion</w:t>
            </w:r>
            <w:r w:rsidRPr="00C65CDE">
              <w:rPr>
                <w:b w:val="0"/>
                <w:lang w:val="en-US"/>
              </w:rPr>
              <w:t xml:space="preserve"> </w:t>
            </w:r>
          </w:p>
          <w:p w14:paraId="7741C833" w14:textId="77777777" w:rsidR="005A7EDF" w:rsidRPr="00C65CDE" w:rsidRDefault="005A7EDF" w:rsidP="001E32CD">
            <w:pPr>
              <w:pStyle w:val="Agreement"/>
              <w:numPr>
                <w:ilvl w:val="1"/>
                <w:numId w:val="44"/>
              </w:numPr>
              <w:tabs>
                <w:tab w:val="clear" w:pos="1440"/>
                <w:tab w:val="clear" w:pos="1619"/>
              </w:tabs>
              <w:spacing w:line="240" w:lineRule="auto"/>
              <w:jc w:val="both"/>
              <w:rPr>
                <w:b w:val="0"/>
                <w:lang w:val="en-US"/>
              </w:rPr>
            </w:pPr>
            <w:proofErr w:type="gramStart"/>
            <w:r w:rsidRPr="00C65CDE">
              <w:rPr>
                <w:b w:val="0"/>
                <w:lang w:val="en-US"/>
              </w:rPr>
              <w:t>Shortest</w:t>
            </w:r>
            <w:proofErr w:type="gramEnd"/>
            <w:r w:rsidRPr="00C65CDE">
              <w:rPr>
                <w:b w:val="0"/>
                <w:lang w:val="en-US"/>
              </w:rPr>
              <w:t xml:space="preserve"> remaining time </w:t>
            </w:r>
            <w:r w:rsidRPr="00735222">
              <w:rPr>
                <w:b w:val="0"/>
                <w:lang w:val="en-US"/>
              </w:rPr>
              <w:t xml:space="preserve">among </w:t>
            </w:r>
            <w:bookmarkStart w:id="2" w:name="_Hlk189566505"/>
            <w:r w:rsidRPr="001254CB">
              <w:rPr>
                <w:b w:val="0"/>
                <w:highlight w:val="green"/>
                <w:lang w:val="en-US"/>
              </w:rPr>
              <w:t>PDCP SDUs buffered in each portion</w:t>
            </w:r>
            <w:bookmarkEnd w:id="2"/>
            <w:r w:rsidRPr="00C65CDE">
              <w:rPr>
                <w:b w:val="0"/>
                <w:lang w:val="en-US"/>
              </w:rPr>
              <w:t>.</w:t>
            </w:r>
          </w:p>
          <w:p w14:paraId="31AA5559" w14:textId="77777777" w:rsidR="005A7EDF" w:rsidRPr="00B202F1" w:rsidRDefault="005A7EDF" w:rsidP="001E32CD">
            <w:pPr>
              <w:jc w:val="both"/>
              <w:rPr>
                <w:lang w:val="en-US" w:eastAsia="ko-KR"/>
              </w:rPr>
            </w:pPr>
          </w:p>
        </w:tc>
      </w:tr>
    </w:tbl>
    <w:p w14:paraId="44A46210" w14:textId="2D7E6E6B" w:rsidR="005A7EDF" w:rsidRDefault="005A7EDF" w:rsidP="005A7EDF">
      <w:pPr>
        <w:jc w:val="both"/>
        <w:rPr>
          <w:lang w:eastAsia="ko-KR"/>
        </w:rPr>
      </w:pPr>
      <w:r>
        <w:rPr>
          <w:rFonts w:hint="eastAsia"/>
          <w:lang w:eastAsia="ko-KR"/>
        </w:rPr>
        <w:t xml:space="preserve">For the details of Rel-19 DSR, </w:t>
      </w:r>
      <w:r>
        <w:rPr>
          <w:lang w:eastAsia="ko-KR"/>
        </w:rPr>
        <w:t>“</w:t>
      </w:r>
      <w:r>
        <w:rPr>
          <w:rFonts w:hint="eastAsia"/>
          <w:lang w:eastAsia="ko-KR"/>
        </w:rPr>
        <w:t>buffer size of each portion</w:t>
      </w:r>
      <w:r>
        <w:rPr>
          <w:lang w:eastAsia="ko-KR"/>
        </w:rPr>
        <w:t>”</w:t>
      </w:r>
      <w:r>
        <w:rPr>
          <w:rFonts w:hint="eastAsia"/>
          <w:lang w:eastAsia="ko-KR"/>
        </w:rPr>
        <w:t xml:space="preserve"> and </w:t>
      </w:r>
      <w:r>
        <w:rPr>
          <w:lang w:eastAsia="ko-KR"/>
        </w:rPr>
        <w:t>“</w:t>
      </w:r>
      <w:r w:rsidRPr="005A7EDF">
        <w:rPr>
          <w:lang w:eastAsia="ko-KR"/>
        </w:rPr>
        <w:t>PDCP SDUs buffered in each portion</w:t>
      </w:r>
      <w:r>
        <w:rPr>
          <w:lang w:eastAsia="ko-KR"/>
        </w:rPr>
        <w:t>”</w:t>
      </w:r>
      <w:r>
        <w:rPr>
          <w:rFonts w:hint="eastAsia"/>
          <w:lang w:eastAsia="ko-KR"/>
        </w:rPr>
        <w:t xml:space="preserve"> should be </w:t>
      </w:r>
      <w:r>
        <w:rPr>
          <w:lang w:eastAsia="ko-KR"/>
        </w:rPr>
        <w:t>defined</w:t>
      </w:r>
      <w:r>
        <w:rPr>
          <w:rFonts w:hint="eastAsia"/>
          <w:lang w:eastAsia="ko-KR"/>
        </w:rPr>
        <w:t xml:space="preserve"> clearly.</w:t>
      </w:r>
    </w:p>
    <w:p w14:paraId="2603F54F" w14:textId="77777777" w:rsidR="009B5BE5" w:rsidRDefault="009B5BE5" w:rsidP="005A7EDF">
      <w:pPr>
        <w:jc w:val="both"/>
        <w:rPr>
          <w:lang w:eastAsia="ko-KR"/>
        </w:rPr>
      </w:pPr>
    </w:p>
    <w:p w14:paraId="1B97AEE7" w14:textId="503B02FA" w:rsidR="00D36261" w:rsidRDefault="005A7EDF" w:rsidP="00011241">
      <w:pPr>
        <w:jc w:val="both"/>
        <w:rPr>
          <w:lang w:eastAsia="ko-KR"/>
        </w:rPr>
      </w:pPr>
      <w:r>
        <w:rPr>
          <w:rFonts w:hint="eastAsia"/>
          <w:lang w:eastAsia="ko-KR"/>
        </w:rPr>
        <w:t xml:space="preserve">On the other hand, </w:t>
      </w:r>
      <w:r w:rsidR="002736C9">
        <w:rPr>
          <w:rFonts w:hint="eastAsia"/>
          <w:lang w:eastAsia="ko-KR"/>
        </w:rPr>
        <w:t>in RAN2#128 meeting</w:t>
      </w:r>
      <w:r w:rsidR="009A2CF0">
        <w:rPr>
          <w:rFonts w:hint="eastAsia"/>
          <w:lang w:eastAsia="ko-KR"/>
        </w:rPr>
        <w:t xml:space="preserve"> </w:t>
      </w:r>
      <w:r w:rsidR="002736C9">
        <w:rPr>
          <w:rFonts w:hint="eastAsia"/>
          <w:lang w:eastAsia="ko-KR"/>
        </w:rPr>
        <w:t>[</w:t>
      </w:r>
      <w:r w:rsidR="009A2CF0">
        <w:rPr>
          <w:rFonts w:hint="eastAsia"/>
          <w:lang w:eastAsia="ko-KR"/>
        </w:rPr>
        <w:t>3</w:t>
      </w:r>
      <w:r w:rsidR="002736C9">
        <w:rPr>
          <w:rFonts w:hint="eastAsia"/>
          <w:lang w:eastAsia="ko-KR"/>
        </w:rPr>
        <w:t xml:space="preserve">], it is agreed to </w:t>
      </w:r>
      <w:r w:rsidR="00D36261">
        <w:rPr>
          <w:rFonts w:hint="eastAsia"/>
          <w:lang w:eastAsia="ko-KR"/>
        </w:rPr>
        <w:t xml:space="preserve">configure reporting time </w:t>
      </w:r>
      <w:r w:rsidR="00D36261">
        <w:rPr>
          <w:lang w:eastAsia="ko-KR"/>
        </w:rPr>
        <w:t>threshold</w:t>
      </w:r>
      <w:r w:rsidR="00D36261">
        <w:rPr>
          <w:rFonts w:hint="eastAsia"/>
          <w:lang w:eastAsia="ko-KR"/>
        </w:rPr>
        <w:t xml:space="preserve"> independently from the triggering time threshold:</w:t>
      </w:r>
    </w:p>
    <w:tbl>
      <w:tblPr>
        <w:tblStyle w:val="ab"/>
        <w:tblW w:w="0" w:type="auto"/>
        <w:tblLook w:val="04A0" w:firstRow="1" w:lastRow="0" w:firstColumn="1" w:lastColumn="0" w:noHBand="0" w:noVBand="1"/>
      </w:tblPr>
      <w:tblGrid>
        <w:gridCol w:w="9631"/>
      </w:tblGrid>
      <w:tr w:rsidR="00A52452" w14:paraId="3868F99B" w14:textId="77777777" w:rsidTr="00A52452">
        <w:tc>
          <w:tcPr>
            <w:tcW w:w="9631" w:type="dxa"/>
          </w:tcPr>
          <w:p w14:paraId="4E37642F" w14:textId="77777777" w:rsidR="00A52452" w:rsidRPr="001F7A0E" w:rsidRDefault="00A52452" w:rsidP="00A52452">
            <w:pPr>
              <w:pStyle w:val="Agreement"/>
              <w:tabs>
                <w:tab w:val="num" w:pos="1619"/>
              </w:tabs>
              <w:spacing w:line="240" w:lineRule="auto"/>
              <w:rPr>
                <w:highlight w:val="yellow"/>
              </w:rPr>
            </w:pPr>
            <w:r w:rsidRPr="001F7A0E">
              <w:rPr>
                <w:highlight w:val="yellow"/>
              </w:rPr>
              <w:t>Let the network configure the triggering and reporting thresholds without constraints.</w:t>
            </w:r>
          </w:p>
          <w:p w14:paraId="3E0B3E3C" w14:textId="77777777" w:rsidR="00A52452" w:rsidRPr="00DD1309" w:rsidRDefault="00A52452" w:rsidP="00A52452">
            <w:pPr>
              <w:pStyle w:val="Agreement"/>
              <w:tabs>
                <w:tab w:val="num" w:pos="1619"/>
              </w:tabs>
              <w:spacing w:line="240" w:lineRule="auto"/>
            </w:pPr>
            <w:r>
              <w:t>RAN2 understanding is that the data that has been already reported in the DSR should not trigger another DSR</w:t>
            </w:r>
          </w:p>
          <w:p w14:paraId="13C99BC1" w14:textId="1959BE6A" w:rsidR="00A52452" w:rsidRPr="00A52452" w:rsidRDefault="00A52452" w:rsidP="00A52452">
            <w:pPr>
              <w:pStyle w:val="Agreement"/>
              <w:tabs>
                <w:tab w:val="num" w:pos="1619"/>
              </w:tabs>
              <w:spacing w:line="240" w:lineRule="auto"/>
            </w:pPr>
            <w:r w:rsidRPr="00223EE2">
              <w:t xml:space="preserve">The existing cancelling and triggering of Rel-18 DSR </w:t>
            </w:r>
            <w:proofErr w:type="gramStart"/>
            <w:r w:rsidRPr="00223EE2">
              <w:t>is</w:t>
            </w:r>
            <w:proofErr w:type="gramEnd"/>
            <w:r w:rsidRPr="00223EE2">
              <w:t xml:space="preserve"> reused for the enhanced DSR.</w:t>
            </w:r>
          </w:p>
        </w:tc>
      </w:tr>
    </w:tbl>
    <w:p w14:paraId="65E037B1" w14:textId="77777777" w:rsidR="00C502E0" w:rsidRDefault="005A7EDF" w:rsidP="00C61DB7">
      <w:pPr>
        <w:jc w:val="both"/>
        <w:rPr>
          <w:lang w:eastAsia="ko-KR"/>
        </w:rPr>
      </w:pPr>
      <w:r>
        <w:rPr>
          <w:rFonts w:hint="eastAsia"/>
          <w:lang w:eastAsia="ko-KR"/>
        </w:rPr>
        <w:t xml:space="preserve">In other words, </w:t>
      </w:r>
      <w:r>
        <w:rPr>
          <w:lang w:eastAsia="ko-KR"/>
        </w:rPr>
        <w:t>“</w:t>
      </w:r>
      <w:r>
        <w:rPr>
          <w:rFonts w:hint="eastAsia"/>
          <w:lang w:eastAsia="ko-KR"/>
        </w:rPr>
        <w:t>buffer size of each portion</w:t>
      </w:r>
      <w:r>
        <w:rPr>
          <w:lang w:eastAsia="ko-KR"/>
        </w:rPr>
        <w:t>”</w:t>
      </w:r>
      <w:r>
        <w:rPr>
          <w:rFonts w:hint="eastAsia"/>
          <w:lang w:eastAsia="ko-KR"/>
        </w:rPr>
        <w:t xml:space="preserve"> reported in Rel-19 DSR </w:t>
      </w:r>
      <w:r w:rsidR="00D73FD4">
        <w:rPr>
          <w:rFonts w:hint="eastAsia"/>
          <w:lang w:eastAsia="ko-KR"/>
        </w:rPr>
        <w:t xml:space="preserve">is determined independently </w:t>
      </w:r>
      <w:r>
        <w:rPr>
          <w:rFonts w:hint="eastAsia"/>
          <w:lang w:eastAsia="ko-KR"/>
        </w:rPr>
        <w:t xml:space="preserve">from the </w:t>
      </w:r>
      <w:r w:rsidR="003A0996">
        <w:rPr>
          <w:rFonts w:hint="eastAsia"/>
          <w:lang w:eastAsia="ko-KR"/>
        </w:rPr>
        <w:t xml:space="preserve">data volume of </w:t>
      </w:r>
      <w:r>
        <w:rPr>
          <w:rFonts w:hint="eastAsia"/>
          <w:lang w:eastAsia="ko-KR"/>
        </w:rPr>
        <w:t xml:space="preserve">delay-critical data, which is </w:t>
      </w:r>
      <w:r w:rsidR="00D73FD4">
        <w:rPr>
          <w:rFonts w:hint="eastAsia"/>
          <w:lang w:eastAsia="ko-KR"/>
        </w:rPr>
        <w:t>reported</w:t>
      </w:r>
      <w:r>
        <w:rPr>
          <w:rFonts w:hint="eastAsia"/>
          <w:lang w:eastAsia="ko-KR"/>
        </w:rPr>
        <w:t xml:space="preserve"> in Rel-18</w:t>
      </w:r>
      <w:r w:rsidR="00D73FD4">
        <w:rPr>
          <w:rFonts w:hint="eastAsia"/>
          <w:lang w:eastAsia="ko-KR"/>
        </w:rPr>
        <w:t xml:space="preserve"> DSR</w:t>
      </w:r>
      <w:r>
        <w:rPr>
          <w:rFonts w:hint="eastAsia"/>
          <w:lang w:eastAsia="ko-KR"/>
        </w:rPr>
        <w:t xml:space="preserve">. </w:t>
      </w:r>
    </w:p>
    <w:p w14:paraId="1D9220FE" w14:textId="3BB68B7E" w:rsidR="00AE3985" w:rsidRDefault="00D36261" w:rsidP="00C61DB7">
      <w:pPr>
        <w:jc w:val="both"/>
        <w:rPr>
          <w:iCs/>
          <w:lang w:eastAsia="ko-KR"/>
        </w:rPr>
      </w:pPr>
      <w:r>
        <w:rPr>
          <w:lang w:eastAsia="ko-KR"/>
        </w:rPr>
        <w:lastRenderedPageBreak/>
        <w:t>Therefore</w:t>
      </w:r>
      <w:r>
        <w:rPr>
          <w:rFonts w:hint="eastAsia"/>
          <w:lang w:eastAsia="ko-KR"/>
        </w:rPr>
        <w:t xml:space="preserve">, </w:t>
      </w:r>
      <w:proofErr w:type="gramStart"/>
      <w:r>
        <w:rPr>
          <w:rFonts w:hint="eastAsia"/>
          <w:lang w:eastAsia="ko-KR"/>
        </w:rPr>
        <w:t>in order to</w:t>
      </w:r>
      <w:proofErr w:type="gramEnd"/>
      <w:r>
        <w:rPr>
          <w:rFonts w:hint="eastAsia"/>
          <w:lang w:eastAsia="ko-KR"/>
        </w:rPr>
        <w:t xml:space="preserve"> avoid any confusion from </w:t>
      </w:r>
      <w:r w:rsidR="002F78E8">
        <w:rPr>
          <w:rFonts w:hint="eastAsia"/>
          <w:lang w:eastAsia="ko-KR"/>
        </w:rPr>
        <w:t>existing terminologies used for Rel-18 DSR (e.g., delay-critical data,</w:t>
      </w:r>
      <w:r w:rsidR="00735222">
        <w:rPr>
          <w:rFonts w:hint="eastAsia"/>
          <w:lang w:eastAsia="ko-KR"/>
        </w:rPr>
        <w:t xml:space="preserve"> </w:t>
      </w:r>
      <w:r w:rsidR="00C502E0">
        <w:rPr>
          <w:rFonts w:hint="eastAsia"/>
          <w:lang w:eastAsia="ko-KR"/>
        </w:rPr>
        <w:t>for</w:t>
      </w:r>
      <w:r w:rsidR="00735222">
        <w:rPr>
          <w:rFonts w:hint="eastAsia"/>
          <w:lang w:eastAsia="ko-KR"/>
        </w:rPr>
        <w:t xml:space="preserve"> </w:t>
      </w:r>
      <w:r w:rsidR="002F78E8">
        <w:rPr>
          <w:rFonts w:hint="eastAsia"/>
          <w:lang w:eastAsia="ko-KR"/>
        </w:rPr>
        <w:t>Rel-18 DSR MAC CE)</w:t>
      </w:r>
      <w:r w:rsidR="00FF617B">
        <w:rPr>
          <w:rFonts w:hint="eastAsia"/>
          <w:lang w:eastAsia="ko-KR"/>
        </w:rPr>
        <w:t xml:space="preserve">, </w:t>
      </w:r>
      <w:r w:rsidR="00C61DB7">
        <w:rPr>
          <w:rFonts w:hint="eastAsia"/>
          <w:lang w:eastAsia="ko-KR"/>
        </w:rPr>
        <w:t>new terminolog</w:t>
      </w:r>
      <w:r w:rsidR="002F78E8">
        <w:rPr>
          <w:rFonts w:hint="eastAsia"/>
          <w:lang w:eastAsia="ko-KR"/>
        </w:rPr>
        <w:t>ies</w:t>
      </w:r>
      <w:r w:rsidR="00C61DB7">
        <w:rPr>
          <w:rFonts w:hint="eastAsia"/>
          <w:lang w:eastAsia="ko-KR"/>
        </w:rPr>
        <w:t xml:space="preserve"> </w:t>
      </w:r>
      <w:r w:rsidR="002F78E8">
        <w:rPr>
          <w:rFonts w:hint="eastAsia"/>
          <w:lang w:eastAsia="ko-KR"/>
        </w:rPr>
        <w:t>are</w:t>
      </w:r>
      <w:r w:rsidR="00C61DB7">
        <w:rPr>
          <w:rFonts w:hint="eastAsia"/>
          <w:lang w:eastAsia="ko-KR"/>
        </w:rPr>
        <w:t xml:space="preserve"> needed to identify PDCP/RLC data associated with reporting time threshold. For discussion </w:t>
      </w:r>
      <w:r w:rsidR="00C61DB7">
        <w:rPr>
          <w:lang w:eastAsia="ko-KR"/>
        </w:rPr>
        <w:t>purpose</w:t>
      </w:r>
      <w:r w:rsidR="002F78E8">
        <w:rPr>
          <w:rFonts w:hint="eastAsia"/>
          <w:lang w:eastAsia="ko-KR"/>
        </w:rPr>
        <w:t xml:space="preserve"> for Rel-19 DSR with multiple </w:t>
      </w:r>
      <w:r w:rsidR="002F78E8">
        <w:rPr>
          <w:lang w:eastAsia="ko-KR"/>
        </w:rPr>
        <w:t>reporting</w:t>
      </w:r>
      <w:r w:rsidR="002F78E8">
        <w:rPr>
          <w:rFonts w:hint="eastAsia"/>
          <w:lang w:eastAsia="ko-KR"/>
        </w:rPr>
        <w:t xml:space="preserve"> thresholds</w:t>
      </w:r>
      <w:r w:rsidR="00C61DB7">
        <w:rPr>
          <w:rFonts w:hint="eastAsia"/>
          <w:lang w:eastAsia="ko-KR"/>
        </w:rPr>
        <w:t xml:space="preserve">, </w:t>
      </w:r>
      <w:r w:rsidR="00FF617B">
        <w:rPr>
          <w:rFonts w:hint="eastAsia"/>
          <w:lang w:eastAsia="ko-KR"/>
        </w:rPr>
        <w:t xml:space="preserve">it is suggested to </w:t>
      </w:r>
      <w:r w:rsidR="005349B3">
        <w:rPr>
          <w:rFonts w:hint="eastAsia"/>
          <w:lang w:eastAsia="ko-KR"/>
        </w:rPr>
        <w:t>use following terminologies</w:t>
      </w:r>
      <w:r w:rsidR="005349B3">
        <w:rPr>
          <w:rFonts w:hint="eastAsia"/>
          <w:iCs/>
          <w:lang w:eastAsia="ko-KR"/>
        </w:rPr>
        <w:t>:</w:t>
      </w:r>
    </w:p>
    <w:p w14:paraId="436FA392" w14:textId="11D42109" w:rsidR="005349B3" w:rsidRDefault="00735222" w:rsidP="005349B3">
      <w:pPr>
        <w:pStyle w:val="ac"/>
        <w:numPr>
          <w:ilvl w:val="0"/>
          <w:numId w:val="51"/>
        </w:numPr>
        <w:ind w:leftChars="0"/>
        <w:jc w:val="both"/>
        <w:rPr>
          <w:iCs/>
          <w:lang w:eastAsia="ko-KR"/>
        </w:rPr>
      </w:pPr>
      <w:r>
        <w:rPr>
          <w:iCs/>
          <w:lang w:eastAsia="ko-KR"/>
        </w:rPr>
        <w:t>“</w:t>
      </w:r>
      <w:proofErr w:type="gramStart"/>
      <w:r w:rsidR="005349B3" w:rsidRPr="005349B3">
        <w:rPr>
          <w:iCs/>
          <w:lang w:eastAsia="ko-KR"/>
        </w:rPr>
        <w:t>delay</w:t>
      </w:r>
      <w:proofErr w:type="gramEnd"/>
      <w:r w:rsidR="005349B3" w:rsidRPr="005349B3">
        <w:rPr>
          <w:iCs/>
          <w:lang w:eastAsia="ko-KR"/>
        </w:rPr>
        <w:t xml:space="preserve">-reporting </w:t>
      </w:r>
      <w:r w:rsidR="00C502E0">
        <w:rPr>
          <w:rFonts w:hint="eastAsia"/>
          <w:iCs/>
          <w:lang w:eastAsia="ko-KR"/>
        </w:rPr>
        <w:t>data</w:t>
      </w:r>
      <w:r>
        <w:rPr>
          <w:iCs/>
          <w:lang w:eastAsia="ko-KR"/>
        </w:rPr>
        <w:t>”</w:t>
      </w:r>
      <w:r>
        <w:rPr>
          <w:rFonts w:hint="eastAsia"/>
          <w:iCs/>
          <w:lang w:eastAsia="ko-KR"/>
        </w:rPr>
        <w:t xml:space="preserve"> refers to </w:t>
      </w:r>
      <w:r>
        <w:rPr>
          <w:iCs/>
          <w:lang w:eastAsia="ko-KR"/>
        </w:rPr>
        <w:t>“</w:t>
      </w:r>
      <w:r w:rsidRPr="00B4091B">
        <w:rPr>
          <w:iCs/>
          <w:lang w:eastAsia="ko-KR"/>
        </w:rPr>
        <w:t>PDCP SDUs buffered in each portion</w:t>
      </w:r>
      <w:r>
        <w:rPr>
          <w:iCs/>
          <w:lang w:eastAsia="ko-KR"/>
        </w:rPr>
        <w:t>”</w:t>
      </w:r>
      <w:r>
        <w:rPr>
          <w:rFonts w:hint="eastAsia"/>
          <w:iCs/>
          <w:lang w:eastAsia="ko-KR"/>
        </w:rPr>
        <w:t xml:space="preserve"> in RAN2#127bis agreement, i.e.,</w:t>
      </w:r>
      <w:r w:rsidR="005349B3">
        <w:rPr>
          <w:rFonts w:hint="eastAsia"/>
          <w:iCs/>
          <w:lang w:eastAsia="ko-KR"/>
        </w:rPr>
        <w:t xml:space="preserve"> </w:t>
      </w:r>
      <w:r w:rsidR="00C502E0">
        <w:rPr>
          <w:rFonts w:hint="eastAsia"/>
          <w:lang w:eastAsia="ko-KR"/>
        </w:rPr>
        <w:t>PDCP/RLC data</w:t>
      </w:r>
      <w:r w:rsidR="005349B3">
        <w:rPr>
          <w:rFonts w:hint="eastAsia"/>
          <w:iCs/>
          <w:lang w:eastAsia="ko-KR"/>
        </w:rPr>
        <w:t xml:space="preserve"> associated with </w:t>
      </w:r>
      <w:r>
        <w:rPr>
          <w:rFonts w:hint="eastAsia"/>
          <w:iCs/>
          <w:lang w:eastAsia="ko-KR"/>
        </w:rPr>
        <w:t>a</w:t>
      </w:r>
      <w:r w:rsidR="005349B3">
        <w:rPr>
          <w:rFonts w:hint="eastAsia"/>
          <w:iCs/>
          <w:lang w:eastAsia="ko-KR"/>
        </w:rPr>
        <w:t xml:space="preserve"> reporting threshold.</w:t>
      </w:r>
      <w:r w:rsidR="00B4091B" w:rsidRPr="00B4091B">
        <w:rPr>
          <w:rFonts w:hint="eastAsia"/>
          <w:iCs/>
          <w:lang w:eastAsia="ko-KR"/>
        </w:rPr>
        <w:t xml:space="preserve"> </w:t>
      </w:r>
    </w:p>
    <w:p w14:paraId="48BF7A00" w14:textId="6F079B48" w:rsidR="00735222" w:rsidRPr="005349B3" w:rsidRDefault="00735222" w:rsidP="005349B3">
      <w:pPr>
        <w:pStyle w:val="ac"/>
        <w:numPr>
          <w:ilvl w:val="0"/>
          <w:numId w:val="51"/>
        </w:numPr>
        <w:ind w:leftChars="0"/>
        <w:jc w:val="both"/>
        <w:rPr>
          <w:iCs/>
          <w:lang w:eastAsia="ko-KR"/>
        </w:rPr>
      </w:pPr>
      <w:r>
        <w:rPr>
          <w:iCs/>
          <w:lang w:eastAsia="ko-KR"/>
        </w:rPr>
        <w:t>“</w:t>
      </w:r>
      <w:proofErr w:type="gramStart"/>
      <w:r>
        <w:rPr>
          <w:rFonts w:hint="eastAsia"/>
          <w:iCs/>
          <w:lang w:eastAsia="ko-KR"/>
        </w:rPr>
        <w:t>d</w:t>
      </w:r>
      <w:r w:rsidRPr="00735222">
        <w:rPr>
          <w:iCs/>
          <w:lang w:eastAsia="ko-KR"/>
        </w:rPr>
        <w:t>elay</w:t>
      </w:r>
      <w:proofErr w:type="gramEnd"/>
      <w:r w:rsidRPr="00735222">
        <w:rPr>
          <w:iCs/>
          <w:lang w:eastAsia="ko-KR"/>
        </w:rPr>
        <w:t>-reporting data volume</w:t>
      </w:r>
      <w:r>
        <w:rPr>
          <w:iCs/>
          <w:lang w:eastAsia="ko-KR"/>
        </w:rPr>
        <w:t>”</w:t>
      </w:r>
      <w:r w:rsidRPr="00735222">
        <w:rPr>
          <w:rFonts w:hint="eastAsia"/>
          <w:iCs/>
          <w:lang w:eastAsia="ko-KR"/>
        </w:rPr>
        <w:t xml:space="preserve"> </w:t>
      </w:r>
      <w:r>
        <w:rPr>
          <w:rFonts w:hint="eastAsia"/>
          <w:iCs/>
          <w:lang w:eastAsia="ko-KR"/>
        </w:rPr>
        <w:t xml:space="preserve">refers to </w:t>
      </w:r>
      <w:r>
        <w:rPr>
          <w:iCs/>
          <w:lang w:eastAsia="ko-KR"/>
        </w:rPr>
        <w:t>“</w:t>
      </w:r>
      <w:r>
        <w:rPr>
          <w:rFonts w:hint="eastAsia"/>
          <w:lang w:eastAsia="ko-KR"/>
        </w:rPr>
        <w:t>buffer size of each portion</w:t>
      </w:r>
      <w:r>
        <w:rPr>
          <w:iCs/>
          <w:lang w:eastAsia="ko-KR"/>
        </w:rPr>
        <w:t>”</w:t>
      </w:r>
      <w:r>
        <w:rPr>
          <w:rFonts w:hint="eastAsia"/>
          <w:iCs/>
          <w:lang w:eastAsia="ko-KR"/>
        </w:rPr>
        <w:t xml:space="preserve"> in RAN2#127bis agreement</w:t>
      </w:r>
      <w:r w:rsidR="00E97D99">
        <w:rPr>
          <w:rFonts w:hint="eastAsia"/>
          <w:iCs/>
          <w:lang w:eastAsia="ko-KR"/>
        </w:rPr>
        <w:t xml:space="preserve">, i.e., the data volume to be reported in Rel-19 DSR MAC CE </w:t>
      </w:r>
      <w:r w:rsidR="00E97D99">
        <w:rPr>
          <w:iCs/>
          <w:lang w:eastAsia="ko-KR"/>
        </w:rPr>
        <w:t>associated</w:t>
      </w:r>
      <w:r w:rsidR="00E97D99">
        <w:rPr>
          <w:rFonts w:hint="eastAsia"/>
          <w:iCs/>
          <w:lang w:eastAsia="ko-KR"/>
        </w:rPr>
        <w:t xml:space="preserve"> with a reporting threshold.</w:t>
      </w:r>
    </w:p>
    <w:p w14:paraId="4FD0B07C" w14:textId="72CE64EA" w:rsidR="00E97D99" w:rsidRDefault="001254CB" w:rsidP="00735222">
      <w:pPr>
        <w:jc w:val="both"/>
        <w:rPr>
          <w:iCs/>
          <w:lang w:eastAsia="ko-KR"/>
        </w:rPr>
      </w:pPr>
      <w:r w:rsidRPr="00D73FD4">
        <w:rPr>
          <w:rFonts w:hint="eastAsia"/>
          <w:b/>
          <w:bCs/>
          <w:iCs/>
          <w:lang w:eastAsia="ko-KR"/>
        </w:rPr>
        <w:t>Proposal 1.</w:t>
      </w:r>
      <w:r>
        <w:rPr>
          <w:rFonts w:hint="eastAsia"/>
          <w:iCs/>
          <w:lang w:eastAsia="ko-KR"/>
        </w:rPr>
        <w:t xml:space="preserve"> For discussion purpose, use </w:t>
      </w:r>
      <w:r w:rsidR="00E97D99">
        <w:rPr>
          <w:rFonts w:hint="eastAsia"/>
          <w:iCs/>
          <w:lang w:eastAsia="ko-KR"/>
        </w:rPr>
        <w:t>following terminologies for Rel-19 DSR</w:t>
      </w:r>
      <w:r w:rsidR="007B6755">
        <w:rPr>
          <w:rFonts w:hint="eastAsia"/>
          <w:iCs/>
          <w:lang w:eastAsia="ko-KR"/>
        </w:rPr>
        <w:t>:</w:t>
      </w:r>
    </w:p>
    <w:p w14:paraId="1091B82B" w14:textId="57765602" w:rsidR="00735222" w:rsidRDefault="001254CB" w:rsidP="00E97D99">
      <w:pPr>
        <w:pStyle w:val="ac"/>
        <w:numPr>
          <w:ilvl w:val="0"/>
          <w:numId w:val="51"/>
        </w:numPr>
        <w:ind w:leftChars="0"/>
        <w:jc w:val="both"/>
        <w:rPr>
          <w:iCs/>
          <w:lang w:eastAsia="ko-KR"/>
        </w:rPr>
      </w:pPr>
      <w:r w:rsidRPr="00E97D99">
        <w:rPr>
          <w:iCs/>
          <w:lang w:eastAsia="ko-KR"/>
        </w:rPr>
        <w:t xml:space="preserve">delay-reporting </w:t>
      </w:r>
      <w:r w:rsidR="00C502E0">
        <w:rPr>
          <w:rFonts w:hint="eastAsia"/>
          <w:iCs/>
          <w:lang w:eastAsia="ko-KR"/>
        </w:rPr>
        <w:t>data</w:t>
      </w:r>
      <w:r w:rsidR="00E97D99">
        <w:rPr>
          <w:rFonts w:hint="eastAsia"/>
          <w:iCs/>
          <w:lang w:eastAsia="ko-KR"/>
        </w:rPr>
        <w:t xml:space="preserve">: </w:t>
      </w:r>
      <w:r w:rsidR="00C502E0">
        <w:rPr>
          <w:rFonts w:hint="eastAsia"/>
          <w:lang w:eastAsia="ko-KR"/>
        </w:rPr>
        <w:t>PDCP/RLC data</w:t>
      </w:r>
      <w:r w:rsidRPr="00E97D99">
        <w:rPr>
          <w:rFonts w:hint="eastAsia"/>
          <w:iCs/>
          <w:lang w:eastAsia="ko-KR"/>
        </w:rPr>
        <w:t xml:space="preserve"> </w:t>
      </w:r>
      <w:r w:rsidRPr="00E97D99">
        <w:rPr>
          <w:iCs/>
          <w:lang w:eastAsia="ko-KR"/>
        </w:rPr>
        <w:t>associated</w:t>
      </w:r>
      <w:r w:rsidRPr="00E97D99">
        <w:rPr>
          <w:rFonts w:hint="eastAsia"/>
          <w:iCs/>
          <w:lang w:eastAsia="ko-KR"/>
        </w:rPr>
        <w:t xml:space="preserve"> with </w:t>
      </w:r>
      <w:r w:rsidR="00910768">
        <w:rPr>
          <w:rFonts w:hint="eastAsia"/>
          <w:iCs/>
          <w:lang w:eastAsia="ko-KR"/>
        </w:rPr>
        <w:t>a</w:t>
      </w:r>
      <w:r w:rsidRPr="00E97D99">
        <w:rPr>
          <w:rFonts w:hint="eastAsia"/>
          <w:iCs/>
          <w:lang w:eastAsia="ko-KR"/>
        </w:rPr>
        <w:t xml:space="preserve"> reporting </w:t>
      </w:r>
      <w:r w:rsidRPr="00E97D99">
        <w:rPr>
          <w:iCs/>
          <w:lang w:eastAsia="ko-KR"/>
        </w:rPr>
        <w:t>threshold</w:t>
      </w:r>
      <w:r w:rsidRPr="00E97D99">
        <w:rPr>
          <w:rFonts w:hint="eastAsia"/>
          <w:iCs/>
          <w:lang w:eastAsia="ko-KR"/>
        </w:rPr>
        <w:t>.</w:t>
      </w:r>
    </w:p>
    <w:p w14:paraId="60F167EE" w14:textId="15008B58" w:rsidR="00E97D99" w:rsidRPr="00E97D99" w:rsidRDefault="00E97D99" w:rsidP="00E97D99">
      <w:pPr>
        <w:pStyle w:val="ac"/>
        <w:numPr>
          <w:ilvl w:val="0"/>
          <w:numId w:val="51"/>
        </w:numPr>
        <w:ind w:leftChars="0"/>
        <w:jc w:val="both"/>
        <w:rPr>
          <w:iCs/>
          <w:lang w:eastAsia="ko-KR"/>
        </w:rPr>
      </w:pPr>
      <w:r>
        <w:rPr>
          <w:rFonts w:hint="eastAsia"/>
          <w:iCs/>
          <w:lang w:eastAsia="ko-KR"/>
        </w:rPr>
        <w:t>d</w:t>
      </w:r>
      <w:r w:rsidRPr="00735222">
        <w:rPr>
          <w:iCs/>
          <w:lang w:eastAsia="ko-KR"/>
        </w:rPr>
        <w:t>elay-reporting data volume</w:t>
      </w:r>
      <w:r>
        <w:rPr>
          <w:rFonts w:hint="eastAsia"/>
          <w:iCs/>
          <w:lang w:eastAsia="ko-KR"/>
        </w:rPr>
        <w:t xml:space="preserve">: data volume to be reported in Rel-19 DSR MAC CE </w:t>
      </w:r>
      <w:r>
        <w:rPr>
          <w:iCs/>
          <w:lang w:eastAsia="ko-KR"/>
        </w:rPr>
        <w:t>associated</w:t>
      </w:r>
      <w:r>
        <w:rPr>
          <w:rFonts w:hint="eastAsia"/>
          <w:iCs/>
          <w:lang w:eastAsia="ko-KR"/>
        </w:rPr>
        <w:t xml:space="preserve"> with </w:t>
      </w:r>
      <w:r w:rsidR="00910768">
        <w:rPr>
          <w:rFonts w:hint="eastAsia"/>
          <w:iCs/>
          <w:lang w:eastAsia="ko-KR"/>
        </w:rPr>
        <w:t>a</w:t>
      </w:r>
      <w:r w:rsidR="00910768" w:rsidRPr="00E97D99">
        <w:rPr>
          <w:rFonts w:hint="eastAsia"/>
          <w:iCs/>
          <w:lang w:eastAsia="ko-KR"/>
        </w:rPr>
        <w:t xml:space="preserve"> </w:t>
      </w:r>
      <w:r>
        <w:rPr>
          <w:rFonts w:hint="eastAsia"/>
          <w:iCs/>
          <w:lang w:eastAsia="ko-KR"/>
        </w:rPr>
        <w:t>reporting threshold.</w:t>
      </w:r>
    </w:p>
    <w:p w14:paraId="4A34BAAD" w14:textId="012466AF" w:rsidR="00735222" w:rsidRDefault="00735222" w:rsidP="00735222">
      <w:pPr>
        <w:jc w:val="both"/>
        <w:rPr>
          <w:lang w:eastAsia="ko-KR"/>
        </w:rPr>
      </w:pPr>
      <w:r>
        <w:rPr>
          <w:rFonts w:hint="eastAsia"/>
          <w:iCs/>
          <w:lang w:eastAsia="ko-KR"/>
        </w:rPr>
        <w:t xml:space="preserve">Meanwhile, </w:t>
      </w:r>
      <w:r>
        <w:rPr>
          <w:rFonts w:hint="eastAsia"/>
          <w:lang w:eastAsia="ko-KR"/>
        </w:rPr>
        <w:t>in RAN2#128 meeting</w:t>
      </w:r>
      <w:r w:rsidR="009A2CF0">
        <w:rPr>
          <w:rFonts w:hint="eastAsia"/>
          <w:lang w:eastAsia="ko-KR"/>
        </w:rPr>
        <w:t xml:space="preserve"> [3]</w:t>
      </w:r>
      <w:r>
        <w:rPr>
          <w:rFonts w:hint="eastAsia"/>
          <w:lang w:eastAsia="ko-KR"/>
        </w:rPr>
        <w:t>, it is agreed to support including the non-delay critical data ahead of delay-critical data in buffer size calculation of Rel-19 DSR, with a capability indication:</w:t>
      </w:r>
    </w:p>
    <w:tbl>
      <w:tblPr>
        <w:tblStyle w:val="ab"/>
        <w:tblW w:w="0" w:type="auto"/>
        <w:tblLook w:val="04A0" w:firstRow="1" w:lastRow="0" w:firstColumn="1" w:lastColumn="0" w:noHBand="0" w:noVBand="1"/>
      </w:tblPr>
      <w:tblGrid>
        <w:gridCol w:w="9631"/>
      </w:tblGrid>
      <w:tr w:rsidR="00735222" w14:paraId="2EDADAD0" w14:textId="77777777" w:rsidTr="00BA0797">
        <w:tc>
          <w:tcPr>
            <w:tcW w:w="9631" w:type="dxa"/>
          </w:tcPr>
          <w:p w14:paraId="63EA4EB8" w14:textId="77777777" w:rsidR="00735222" w:rsidRPr="00E421B4" w:rsidRDefault="00735222" w:rsidP="00BA0797">
            <w:pPr>
              <w:pStyle w:val="Agreement"/>
              <w:tabs>
                <w:tab w:val="num" w:pos="1619"/>
              </w:tabs>
              <w:spacing w:line="240" w:lineRule="auto"/>
            </w:pPr>
            <w:r>
              <w:t xml:space="preserve">The UE may also support including </w:t>
            </w:r>
            <w:r w:rsidRPr="008729D1">
              <w:t xml:space="preserve">non-delay critical data ahead of delay critical data in the buffer </w:t>
            </w:r>
            <w:r>
              <w:t xml:space="preserve">size calculation </w:t>
            </w:r>
            <w:r w:rsidRPr="008729D1">
              <w:t>for DSR</w:t>
            </w:r>
            <w:r>
              <w:t xml:space="preserve">, which is a capability indicated to the NW. </w:t>
            </w:r>
          </w:p>
        </w:tc>
      </w:tr>
    </w:tbl>
    <w:p w14:paraId="6DE0A60A" w14:textId="77777777" w:rsidR="001254CB" w:rsidRDefault="001254CB" w:rsidP="00735222">
      <w:pPr>
        <w:jc w:val="both"/>
        <w:rPr>
          <w:lang w:eastAsia="ko-KR"/>
        </w:rPr>
      </w:pPr>
    </w:p>
    <w:p w14:paraId="48FEE1F4" w14:textId="0401A954" w:rsidR="001254CB" w:rsidRDefault="001254CB" w:rsidP="00735222">
      <w:pPr>
        <w:jc w:val="both"/>
        <w:rPr>
          <w:lang w:eastAsia="ko-KR"/>
        </w:rPr>
      </w:pPr>
      <w:r>
        <w:rPr>
          <w:rFonts w:hint="eastAsia"/>
          <w:lang w:eastAsia="ko-KR"/>
        </w:rPr>
        <w:t xml:space="preserve">However, the above agreement </w:t>
      </w:r>
      <w:r>
        <w:rPr>
          <w:lang w:eastAsia="ko-KR"/>
        </w:rPr>
        <w:t>only</w:t>
      </w:r>
      <w:r>
        <w:rPr>
          <w:rFonts w:hint="eastAsia"/>
          <w:lang w:eastAsia="ko-KR"/>
        </w:rPr>
        <w:t xml:space="preserve"> considers the non-delay critical data ahead of delay-critical data, which is determined by DSR triggering </w:t>
      </w:r>
      <w:r>
        <w:rPr>
          <w:lang w:eastAsia="ko-KR"/>
        </w:rPr>
        <w:t>threshold</w:t>
      </w:r>
      <w:r>
        <w:rPr>
          <w:rFonts w:hint="eastAsia"/>
          <w:lang w:eastAsia="ko-KR"/>
        </w:rPr>
        <w:t xml:space="preserve">. In our understanding, the intention of the above </w:t>
      </w:r>
      <w:r>
        <w:rPr>
          <w:lang w:eastAsia="ko-KR"/>
        </w:rPr>
        <w:t>agreement</w:t>
      </w:r>
      <w:r>
        <w:rPr>
          <w:rFonts w:hint="eastAsia"/>
          <w:lang w:eastAsia="ko-KR"/>
        </w:rPr>
        <w:t xml:space="preserve"> is to report the exact buffer size to transmit all data whose remaining time till PDCP discard expiry is less than reporting time threshold for Rel-19 DSR MAC CE. In this sense, the </w:t>
      </w:r>
      <w:r w:rsidR="00D73FD4">
        <w:rPr>
          <w:rFonts w:hint="eastAsia"/>
          <w:lang w:eastAsia="ko-KR"/>
        </w:rPr>
        <w:t>RAN2#128</w:t>
      </w:r>
      <w:r>
        <w:rPr>
          <w:rFonts w:hint="eastAsia"/>
          <w:lang w:eastAsia="ko-KR"/>
        </w:rPr>
        <w:t xml:space="preserve"> agreement should be applied for the delay-reporting data associated with each reporting time threshold, rather than delay-critical data which is determined by triggering threshold. Therefore, to avoid the confusion on the existing delay-critical data definition, the intention of the above agreement should be interpreted as </w:t>
      </w:r>
      <w:r>
        <w:rPr>
          <w:lang w:eastAsia="ko-KR"/>
        </w:rPr>
        <w:t>“</w:t>
      </w:r>
      <w:r>
        <w:rPr>
          <w:rFonts w:hint="eastAsia"/>
          <w:lang w:eastAsia="ko-KR"/>
        </w:rPr>
        <w:t xml:space="preserve">the UE may also </w:t>
      </w:r>
      <w:r>
        <w:rPr>
          <w:lang w:eastAsia="ko-KR"/>
        </w:rPr>
        <w:t>support</w:t>
      </w:r>
      <w:r>
        <w:rPr>
          <w:rFonts w:hint="eastAsia"/>
          <w:lang w:eastAsia="ko-KR"/>
        </w:rPr>
        <w:t xml:space="preserve"> </w:t>
      </w:r>
      <w:r>
        <w:t>including</w:t>
      </w:r>
      <w:r>
        <w:rPr>
          <w:rFonts w:hint="eastAsia"/>
          <w:lang w:eastAsia="ko-KR"/>
        </w:rPr>
        <w:t xml:space="preserve"> other data (i.e., which is not identified as a </w:t>
      </w:r>
      <w:r w:rsidRPr="008729D1">
        <w:t>delay</w:t>
      </w:r>
      <w:r>
        <w:rPr>
          <w:rFonts w:hint="eastAsia"/>
          <w:lang w:eastAsia="ko-KR"/>
        </w:rPr>
        <w:t>-reporting</w:t>
      </w:r>
      <w:r w:rsidRPr="008729D1">
        <w:t xml:space="preserve"> data</w:t>
      </w:r>
      <w:r>
        <w:rPr>
          <w:rFonts w:hint="eastAsia"/>
          <w:lang w:eastAsia="ko-KR"/>
        </w:rPr>
        <w:t xml:space="preserve">) ahead of </w:t>
      </w:r>
      <w:r w:rsidRPr="008729D1">
        <w:t>delay</w:t>
      </w:r>
      <w:r>
        <w:rPr>
          <w:rFonts w:hint="eastAsia"/>
          <w:lang w:eastAsia="ko-KR"/>
        </w:rPr>
        <w:t>-reporting</w:t>
      </w:r>
      <w:r w:rsidRPr="008729D1">
        <w:t xml:space="preserve"> data</w:t>
      </w:r>
      <w:r>
        <w:rPr>
          <w:rFonts w:hint="eastAsia"/>
          <w:lang w:eastAsia="ko-KR"/>
        </w:rPr>
        <w:t xml:space="preserve"> for buffer size calculation of Rel-19 DSR, based on the capability indication</w:t>
      </w:r>
      <w:r>
        <w:rPr>
          <w:lang w:eastAsia="ko-KR"/>
        </w:rPr>
        <w:t>”</w:t>
      </w:r>
    </w:p>
    <w:p w14:paraId="78FD7140" w14:textId="007AD5B3" w:rsidR="00D73FD4" w:rsidRDefault="00D73FD4" w:rsidP="00735222">
      <w:pPr>
        <w:jc w:val="both"/>
        <w:rPr>
          <w:lang w:eastAsia="ko-KR"/>
        </w:rPr>
      </w:pPr>
      <w:r w:rsidRPr="00D73FD4">
        <w:rPr>
          <w:rFonts w:hint="eastAsia"/>
          <w:b/>
          <w:bCs/>
          <w:lang w:eastAsia="ko-KR"/>
        </w:rPr>
        <w:t xml:space="preserve">Proposal </w:t>
      </w:r>
      <w:r>
        <w:rPr>
          <w:rFonts w:hint="eastAsia"/>
          <w:b/>
          <w:bCs/>
          <w:lang w:eastAsia="ko-KR"/>
        </w:rPr>
        <w:t>2</w:t>
      </w:r>
      <w:r w:rsidRPr="00D73FD4">
        <w:rPr>
          <w:rFonts w:hint="eastAsia"/>
          <w:b/>
          <w:bCs/>
          <w:lang w:eastAsia="ko-KR"/>
        </w:rPr>
        <w:t>.</w:t>
      </w:r>
      <w:r>
        <w:rPr>
          <w:rFonts w:hint="eastAsia"/>
          <w:lang w:eastAsia="ko-KR"/>
        </w:rPr>
        <w:t xml:space="preserve"> Clari</w:t>
      </w:r>
      <w:r w:rsidR="00D64F89">
        <w:rPr>
          <w:rFonts w:hint="eastAsia"/>
          <w:lang w:eastAsia="ko-KR"/>
        </w:rPr>
        <w:t>f</w:t>
      </w:r>
      <w:r>
        <w:rPr>
          <w:rFonts w:hint="eastAsia"/>
          <w:lang w:eastAsia="ko-KR"/>
        </w:rPr>
        <w:t xml:space="preserve">y RAN2#128 agreement as </w:t>
      </w:r>
      <w:r>
        <w:rPr>
          <w:lang w:eastAsia="ko-KR"/>
        </w:rPr>
        <w:t>“</w:t>
      </w:r>
      <w:r>
        <w:rPr>
          <w:rFonts w:hint="eastAsia"/>
          <w:lang w:eastAsia="ko-KR"/>
        </w:rPr>
        <w:t xml:space="preserve">the UE may also </w:t>
      </w:r>
      <w:r>
        <w:rPr>
          <w:lang w:eastAsia="ko-KR"/>
        </w:rPr>
        <w:t>support</w:t>
      </w:r>
      <w:r>
        <w:rPr>
          <w:rFonts w:hint="eastAsia"/>
          <w:lang w:eastAsia="ko-KR"/>
        </w:rPr>
        <w:t xml:space="preserve"> </w:t>
      </w:r>
      <w:r>
        <w:t>including</w:t>
      </w:r>
      <w:r>
        <w:rPr>
          <w:rFonts w:hint="eastAsia"/>
          <w:lang w:eastAsia="ko-KR"/>
        </w:rPr>
        <w:t xml:space="preserve"> other data (i.e., which is not identified as a </w:t>
      </w:r>
      <w:r w:rsidRPr="008729D1">
        <w:t>delay</w:t>
      </w:r>
      <w:r>
        <w:rPr>
          <w:rFonts w:hint="eastAsia"/>
          <w:lang w:eastAsia="ko-KR"/>
        </w:rPr>
        <w:t>-reporting</w:t>
      </w:r>
      <w:r w:rsidRPr="008729D1">
        <w:t xml:space="preserve"> data</w:t>
      </w:r>
      <w:r>
        <w:rPr>
          <w:rFonts w:hint="eastAsia"/>
          <w:lang w:eastAsia="ko-KR"/>
        </w:rPr>
        <w:t xml:space="preserve">) ahead of </w:t>
      </w:r>
      <w:r w:rsidRPr="008729D1">
        <w:t>delay</w:t>
      </w:r>
      <w:r>
        <w:rPr>
          <w:rFonts w:hint="eastAsia"/>
          <w:lang w:eastAsia="ko-KR"/>
        </w:rPr>
        <w:t>-reporting</w:t>
      </w:r>
      <w:r w:rsidRPr="008729D1">
        <w:t xml:space="preserve"> data</w:t>
      </w:r>
      <w:r>
        <w:rPr>
          <w:rFonts w:hint="eastAsia"/>
          <w:lang w:eastAsia="ko-KR"/>
        </w:rPr>
        <w:t xml:space="preserve"> for buffer size calculation of Rel-19 DSR, based on the capability indication</w:t>
      </w:r>
      <w:r>
        <w:rPr>
          <w:lang w:eastAsia="ko-KR"/>
        </w:rPr>
        <w:t>”</w:t>
      </w:r>
    </w:p>
    <w:p w14:paraId="68207906" w14:textId="646FB55A" w:rsidR="00735222" w:rsidRDefault="00564A9C" w:rsidP="00735222">
      <w:pPr>
        <w:jc w:val="both"/>
        <w:rPr>
          <w:lang w:eastAsia="ko-KR"/>
        </w:rPr>
      </w:pPr>
      <w:r>
        <w:rPr>
          <w:rFonts w:hint="eastAsia"/>
          <w:lang w:eastAsia="ko-KR"/>
        </w:rPr>
        <w:t xml:space="preserve">For the details of </w:t>
      </w:r>
      <w:r w:rsidR="001254CB">
        <w:rPr>
          <w:rFonts w:hint="eastAsia"/>
          <w:lang w:eastAsia="ko-KR"/>
        </w:rPr>
        <w:t xml:space="preserve">the </w:t>
      </w:r>
      <w:r w:rsidR="001254CB">
        <w:rPr>
          <w:rFonts w:hint="eastAsia"/>
          <w:iCs/>
          <w:lang w:eastAsia="ko-KR"/>
        </w:rPr>
        <w:t>d</w:t>
      </w:r>
      <w:r w:rsidR="001254CB" w:rsidRPr="00735222">
        <w:rPr>
          <w:iCs/>
          <w:lang w:eastAsia="ko-KR"/>
        </w:rPr>
        <w:t>elay-reporting data volume</w:t>
      </w:r>
      <w:r w:rsidR="001254CB">
        <w:rPr>
          <w:rFonts w:hint="eastAsia"/>
          <w:iCs/>
          <w:lang w:eastAsia="ko-KR"/>
        </w:rPr>
        <w:t xml:space="preserve"> calculation</w:t>
      </w:r>
      <w:r>
        <w:rPr>
          <w:rFonts w:hint="eastAsia"/>
          <w:iCs/>
          <w:lang w:eastAsia="ko-KR"/>
        </w:rPr>
        <w:t xml:space="preserve">, it </w:t>
      </w:r>
      <w:r w:rsidR="001254CB">
        <w:rPr>
          <w:rFonts w:hint="eastAsia"/>
          <w:iCs/>
          <w:lang w:eastAsia="ko-KR"/>
        </w:rPr>
        <w:t xml:space="preserve">should be separately discussed for </w:t>
      </w:r>
      <w:r>
        <w:rPr>
          <w:rFonts w:hint="eastAsia"/>
          <w:iCs/>
          <w:lang w:eastAsia="ko-KR"/>
        </w:rPr>
        <w:t>the cases</w:t>
      </w:r>
      <w:r w:rsidR="001254CB">
        <w:rPr>
          <w:rFonts w:hint="eastAsia"/>
          <w:iCs/>
          <w:lang w:eastAsia="ko-KR"/>
        </w:rPr>
        <w:t xml:space="preserve"> </w:t>
      </w:r>
      <w:r>
        <w:rPr>
          <w:rFonts w:hint="eastAsia"/>
          <w:iCs/>
          <w:lang w:eastAsia="ko-KR"/>
        </w:rPr>
        <w:t xml:space="preserve">1) when </w:t>
      </w:r>
      <w:r w:rsidR="001254CB">
        <w:rPr>
          <w:rFonts w:hint="eastAsia"/>
          <w:iCs/>
          <w:lang w:eastAsia="ko-KR"/>
        </w:rPr>
        <w:t xml:space="preserve">the UE </w:t>
      </w:r>
      <w:r>
        <w:rPr>
          <w:rFonts w:hint="eastAsia"/>
          <w:lang w:eastAsia="ko-KR"/>
        </w:rPr>
        <w:t>does not support</w:t>
      </w:r>
      <w:r w:rsidR="001254CB">
        <w:rPr>
          <w:rFonts w:hint="eastAsia"/>
          <w:lang w:eastAsia="ko-KR"/>
        </w:rPr>
        <w:t xml:space="preserve"> to</w:t>
      </w:r>
      <w:r w:rsidR="001254CB">
        <w:t xml:space="preserve"> includ</w:t>
      </w:r>
      <w:r w:rsidR="001254CB">
        <w:rPr>
          <w:rFonts w:hint="eastAsia"/>
          <w:lang w:eastAsia="ko-KR"/>
        </w:rPr>
        <w:t>e</w:t>
      </w:r>
      <w:r w:rsidR="001254CB">
        <w:t xml:space="preserve"> </w:t>
      </w:r>
      <w:r w:rsidR="00DE4DAD">
        <w:rPr>
          <w:rFonts w:hint="eastAsia"/>
          <w:lang w:eastAsia="ko-KR"/>
        </w:rPr>
        <w:t>other data</w:t>
      </w:r>
      <w:r w:rsidR="001254CB" w:rsidRPr="008729D1">
        <w:t xml:space="preserve"> ahead of delay</w:t>
      </w:r>
      <w:r w:rsidR="00934B8A">
        <w:rPr>
          <w:rFonts w:hint="eastAsia"/>
          <w:lang w:eastAsia="ko-KR"/>
        </w:rPr>
        <w:t>-reporting</w:t>
      </w:r>
      <w:r w:rsidR="00934B8A" w:rsidRPr="008729D1">
        <w:t xml:space="preserve"> </w:t>
      </w:r>
      <w:r w:rsidR="001254CB" w:rsidRPr="008729D1">
        <w:t xml:space="preserve">data in the buffer </w:t>
      </w:r>
      <w:r w:rsidR="001254CB">
        <w:t xml:space="preserve">size calculation </w:t>
      </w:r>
      <w:r w:rsidR="001254CB" w:rsidRPr="008729D1">
        <w:t>for DSR</w:t>
      </w:r>
      <w:r>
        <w:rPr>
          <w:rFonts w:hint="eastAsia"/>
          <w:lang w:eastAsia="ko-KR"/>
        </w:rPr>
        <w:t xml:space="preserve"> and </w:t>
      </w:r>
      <w:r>
        <w:rPr>
          <w:rFonts w:hint="eastAsia"/>
          <w:iCs/>
          <w:lang w:eastAsia="ko-KR"/>
        </w:rPr>
        <w:t xml:space="preserve">2) when the UE </w:t>
      </w:r>
      <w:r>
        <w:rPr>
          <w:rFonts w:hint="eastAsia"/>
          <w:lang w:eastAsia="ko-KR"/>
        </w:rPr>
        <w:t>supports to</w:t>
      </w:r>
      <w:r>
        <w:t xml:space="preserve"> includ</w:t>
      </w:r>
      <w:r>
        <w:rPr>
          <w:rFonts w:hint="eastAsia"/>
          <w:lang w:eastAsia="ko-KR"/>
        </w:rPr>
        <w:t>e</w:t>
      </w:r>
      <w:r>
        <w:t xml:space="preserve"> </w:t>
      </w:r>
      <w:r w:rsidR="00DE4DAD">
        <w:rPr>
          <w:rFonts w:hint="eastAsia"/>
          <w:lang w:eastAsia="ko-KR"/>
        </w:rPr>
        <w:t>other data</w:t>
      </w:r>
      <w:r w:rsidRPr="008729D1">
        <w:t xml:space="preserve"> ahead of delay</w:t>
      </w:r>
      <w:r w:rsidR="00934B8A">
        <w:rPr>
          <w:rFonts w:hint="eastAsia"/>
          <w:lang w:eastAsia="ko-KR"/>
        </w:rPr>
        <w:t>-reporting</w:t>
      </w:r>
      <w:r w:rsidR="00934B8A" w:rsidRPr="008729D1">
        <w:t xml:space="preserve"> </w:t>
      </w:r>
      <w:r w:rsidRPr="008729D1">
        <w:t xml:space="preserve">data in the buffer </w:t>
      </w:r>
      <w:r>
        <w:t xml:space="preserve">size calculation </w:t>
      </w:r>
      <w:r w:rsidRPr="008729D1">
        <w:t>for DSR</w:t>
      </w:r>
      <w:r>
        <w:rPr>
          <w:rFonts w:hint="eastAsia"/>
          <w:lang w:eastAsia="ko-KR"/>
        </w:rPr>
        <w:t>.</w:t>
      </w:r>
    </w:p>
    <w:p w14:paraId="4CE36AE2" w14:textId="77FAB1AB" w:rsidR="00564A9C" w:rsidRDefault="00564A9C" w:rsidP="00735222">
      <w:pPr>
        <w:jc w:val="both"/>
        <w:rPr>
          <w:b/>
          <w:bCs/>
          <w:lang w:eastAsia="ko-KR"/>
        </w:rPr>
      </w:pPr>
      <w:r>
        <w:rPr>
          <w:rFonts w:hint="eastAsia"/>
          <w:b/>
          <w:bCs/>
          <w:u w:val="single"/>
          <w:lang w:eastAsia="ko-KR"/>
        </w:rPr>
        <w:t xml:space="preserve">Delay-reporting data volume calculation </w:t>
      </w:r>
      <w:r w:rsidR="00DE4DAD">
        <w:rPr>
          <w:rFonts w:hint="eastAsia"/>
          <w:b/>
          <w:bCs/>
          <w:u w:val="single"/>
          <w:lang w:eastAsia="ko-KR"/>
        </w:rPr>
        <w:t>without considering</w:t>
      </w:r>
      <w:r w:rsidR="00504E94">
        <w:rPr>
          <w:rFonts w:hint="eastAsia"/>
          <w:b/>
          <w:bCs/>
          <w:u w:val="single"/>
          <w:lang w:eastAsia="ko-KR"/>
        </w:rPr>
        <w:t xml:space="preserve"> </w:t>
      </w:r>
      <w:r w:rsidR="000C6297">
        <w:rPr>
          <w:rFonts w:hint="eastAsia"/>
          <w:b/>
          <w:bCs/>
          <w:u w:val="single"/>
          <w:lang w:eastAsia="ko-KR"/>
        </w:rPr>
        <w:t>other data</w:t>
      </w:r>
      <w:r w:rsidRPr="00564A9C">
        <w:rPr>
          <w:b/>
          <w:bCs/>
          <w:u w:val="single"/>
        </w:rPr>
        <w:t xml:space="preserve"> ahead of delay </w:t>
      </w:r>
      <w:r w:rsidR="00504E94">
        <w:rPr>
          <w:rFonts w:hint="eastAsia"/>
          <w:b/>
          <w:bCs/>
          <w:u w:val="single"/>
          <w:lang w:eastAsia="ko-KR"/>
        </w:rPr>
        <w:t>reporting</w:t>
      </w:r>
      <w:r w:rsidRPr="00564A9C">
        <w:rPr>
          <w:b/>
          <w:bCs/>
          <w:u w:val="single"/>
        </w:rPr>
        <w:t xml:space="preserve"> data</w:t>
      </w:r>
    </w:p>
    <w:p w14:paraId="42802701" w14:textId="6D6F3A08" w:rsidR="00564A9C" w:rsidRDefault="00564A9C" w:rsidP="00735222">
      <w:pPr>
        <w:jc w:val="both"/>
        <w:rPr>
          <w:lang w:eastAsia="ko-KR"/>
        </w:rPr>
      </w:pPr>
      <w:r>
        <w:rPr>
          <w:rFonts w:hint="eastAsia"/>
          <w:lang w:eastAsia="ko-KR"/>
        </w:rPr>
        <w:t xml:space="preserve">In Rel-19 DSR MAC CE with multiple reporting time threshold, the multiple pairs of buffer size field and remaining time field can be reported. Here, each buffer size field should include </w:t>
      </w:r>
      <w:r w:rsidR="00910BDE" w:rsidRPr="00910BDE">
        <w:rPr>
          <w:lang w:eastAsia="ko-KR"/>
        </w:rPr>
        <w:t>delay reporting data</w:t>
      </w:r>
      <w:r w:rsidR="00016695">
        <w:rPr>
          <w:rFonts w:hint="eastAsia"/>
          <w:lang w:eastAsia="ko-KR"/>
        </w:rPr>
        <w:t xml:space="preserve"> volume</w:t>
      </w:r>
      <w:r w:rsidR="00910BDE">
        <w:rPr>
          <w:rFonts w:hint="eastAsia"/>
          <w:lang w:eastAsia="ko-KR"/>
        </w:rPr>
        <w:t xml:space="preserve"> associated with each reporting threshold. </w:t>
      </w:r>
    </w:p>
    <w:p w14:paraId="0E0B9AEE" w14:textId="781127EC" w:rsidR="00910BDE" w:rsidRDefault="00910BDE" w:rsidP="00735222">
      <w:pPr>
        <w:jc w:val="both"/>
        <w:rPr>
          <w:lang w:eastAsia="ko-KR"/>
        </w:rPr>
      </w:pPr>
      <w:proofErr w:type="gramStart"/>
      <w:r>
        <w:rPr>
          <w:rFonts w:hint="eastAsia"/>
          <w:lang w:eastAsia="ko-KR"/>
        </w:rPr>
        <w:t>In order to</w:t>
      </w:r>
      <w:proofErr w:type="gramEnd"/>
      <w:r>
        <w:rPr>
          <w:rFonts w:hint="eastAsia"/>
          <w:lang w:eastAsia="ko-KR"/>
        </w:rPr>
        <w:t xml:space="preserve"> avoid duplicated reporting</w:t>
      </w:r>
      <w:r w:rsidR="00BA483E">
        <w:rPr>
          <w:rFonts w:hint="eastAsia"/>
          <w:lang w:eastAsia="ko-KR"/>
        </w:rPr>
        <w:t xml:space="preserve"> in multiple buffer size fields in Rel-19 DSR MAC CE, a PDCP/RLC data </w:t>
      </w:r>
      <w:r w:rsidR="00D64F89">
        <w:rPr>
          <w:rFonts w:hint="eastAsia"/>
          <w:lang w:eastAsia="ko-KR"/>
        </w:rPr>
        <w:t>should</w:t>
      </w:r>
      <w:r w:rsidR="00BA483E">
        <w:rPr>
          <w:rFonts w:hint="eastAsia"/>
          <w:lang w:eastAsia="ko-KR"/>
        </w:rPr>
        <w:t xml:space="preserve"> be considered in </w:t>
      </w:r>
      <w:r w:rsidR="00BA483E" w:rsidRPr="00BA483E">
        <w:rPr>
          <w:lang w:eastAsia="ko-KR"/>
        </w:rPr>
        <w:t>delay</w:t>
      </w:r>
      <w:r w:rsidR="00491D13" w:rsidRPr="00735222">
        <w:rPr>
          <w:iCs/>
          <w:lang w:eastAsia="ko-KR"/>
        </w:rPr>
        <w:t xml:space="preserve">-reporting </w:t>
      </w:r>
      <w:r w:rsidR="00BA483E" w:rsidRPr="00BA483E">
        <w:rPr>
          <w:lang w:eastAsia="ko-KR"/>
        </w:rPr>
        <w:t>data</w:t>
      </w:r>
      <w:r w:rsidR="00BA483E">
        <w:rPr>
          <w:rFonts w:hint="eastAsia"/>
          <w:lang w:eastAsia="ko-KR"/>
        </w:rPr>
        <w:t xml:space="preserve"> volume calculation associated with only </w:t>
      </w:r>
      <w:r w:rsidR="00D64F89">
        <w:rPr>
          <w:rFonts w:hint="eastAsia"/>
          <w:lang w:eastAsia="ko-KR"/>
        </w:rPr>
        <w:t xml:space="preserve">up to </w:t>
      </w:r>
      <w:r w:rsidR="00BA483E">
        <w:rPr>
          <w:rFonts w:hint="eastAsia"/>
          <w:lang w:eastAsia="ko-KR"/>
        </w:rPr>
        <w:t xml:space="preserve">one reporting time thresholds. </w:t>
      </w:r>
      <w:r w:rsidR="009616DF">
        <w:rPr>
          <w:rFonts w:hint="eastAsia"/>
          <w:lang w:eastAsia="ko-KR"/>
        </w:rPr>
        <w:t>In other words,</w:t>
      </w:r>
      <w:r w:rsidR="00BA483E">
        <w:rPr>
          <w:rFonts w:hint="eastAsia"/>
          <w:lang w:eastAsia="ko-KR"/>
        </w:rPr>
        <w:t xml:space="preserve"> any SDU should not be reported both in </w:t>
      </w:r>
      <w:r w:rsidR="00BA483E" w:rsidRPr="00BA483E">
        <w:rPr>
          <w:lang w:eastAsia="ko-KR"/>
        </w:rPr>
        <w:t>delay</w:t>
      </w:r>
      <w:r w:rsidR="00491D13" w:rsidRPr="00735222">
        <w:rPr>
          <w:iCs/>
          <w:lang w:eastAsia="ko-KR"/>
        </w:rPr>
        <w:t xml:space="preserve">-reporting </w:t>
      </w:r>
      <w:r w:rsidR="00BA483E" w:rsidRPr="00BA483E">
        <w:rPr>
          <w:lang w:eastAsia="ko-KR"/>
        </w:rPr>
        <w:t>data</w:t>
      </w:r>
      <w:r w:rsidR="00BA483E">
        <w:rPr>
          <w:rFonts w:hint="eastAsia"/>
          <w:lang w:eastAsia="ko-KR"/>
        </w:rPr>
        <w:t xml:space="preserve"> volume </w:t>
      </w:r>
      <w:r w:rsidR="00BA483E">
        <w:rPr>
          <w:lang w:eastAsia="ko-KR"/>
        </w:rPr>
        <w:t>associated</w:t>
      </w:r>
      <w:r w:rsidR="00BA483E">
        <w:rPr>
          <w:rFonts w:hint="eastAsia"/>
          <w:lang w:eastAsia="ko-KR"/>
        </w:rPr>
        <w:t xml:space="preserve"> with reporting threshold 1 and </w:t>
      </w:r>
      <w:r w:rsidR="00BA483E" w:rsidRPr="00BA483E">
        <w:rPr>
          <w:lang w:eastAsia="ko-KR"/>
        </w:rPr>
        <w:t>delay</w:t>
      </w:r>
      <w:r w:rsidR="00491D13" w:rsidRPr="00735222">
        <w:rPr>
          <w:iCs/>
          <w:lang w:eastAsia="ko-KR"/>
        </w:rPr>
        <w:t>-reporting</w:t>
      </w:r>
      <w:r w:rsidR="00BA483E" w:rsidRPr="00BA483E">
        <w:rPr>
          <w:lang w:eastAsia="ko-KR"/>
        </w:rPr>
        <w:t xml:space="preserve"> data</w:t>
      </w:r>
      <w:r w:rsidR="00BA483E">
        <w:rPr>
          <w:rFonts w:hint="eastAsia"/>
          <w:lang w:eastAsia="ko-KR"/>
        </w:rPr>
        <w:t xml:space="preserve"> volume </w:t>
      </w:r>
      <w:r w:rsidR="00BA483E">
        <w:rPr>
          <w:lang w:eastAsia="ko-KR"/>
        </w:rPr>
        <w:t>associated</w:t>
      </w:r>
      <w:r w:rsidR="00BA483E">
        <w:rPr>
          <w:rFonts w:hint="eastAsia"/>
          <w:lang w:eastAsia="ko-KR"/>
        </w:rPr>
        <w:t xml:space="preserve"> with reporting threshold 2.</w:t>
      </w:r>
    </w:p>
    <w:p w14:paraId="2603189E" w14:textId="45C86706" w:rsidR="007B31F4" w:rsidRDefault="009616DF" w:rsidP="00735222">
      <w:pPr>
        <w:jc w:val="both"/>
        <w:rPr>
          <w:lang w:eastAsia="ko-KR"/>
        </w:rPr>
      </w:pPr>
      <w:r>
        <w:rPr>
          <w:rFonts w:hint="eastAsia"/>
          <w:lang w:eastAsia="ko-KR"/>
        </w:rPr>
        <w:t xml:space="preserve">In this </w:t>
      </w:r>
      <w:r w:rsidR="003B4FA4">
        <w:rPr>
          <w:rFonts w:hint="eastAsia"/>
          <w:lang w:eastAsia="ko-KR"/>
        </w:rPr>
        <w:t>sense</w:t>
      </w:r>
      <w:r>
        <w:rPr>
          <w:rFonts w:hint="eastAsia"/>
          <w:lang w:eastAsia="ko-KR"/>
        </w:rPr>
        <w:t>,</w:t>
      </w:r>
      <w:r w:rsidR="003B4FA4">
        <w:rPr>
          <w:rFonts w:hint="eastAsia"/>
          <w:lang w:eastAsia="ko-KR"/>
        </w:rPr>
        <w:t xml:space="preserve"> when the PDU set discard is not configured,</w:t>
      </w:r>
      <w:r>
        <w:rPr>
          <w:rFonts w:hint="eastAsia"/>
          <w:lang w:eastAsia="ko-KR"/>
        </w:rPr>
        <w:t xml:space="preserve"> the delay</w:t>
      </w:r>
      <w:r w:rsidR="00ED1178" w:rsidRPr="00735222">
        <w:rPr>
          <w:iCs/>
          <w:lang w:eastAsia="ko-KR"/>
        </w:rPr>
        <w:t xml:space="preserve">-reporting </w:t>
      </w:r>
      <w:r>
        <w:rPr>
          <w:rFonts w:hint="eastAsia"/>
          <w:lang w:eastAsia="ko-KR"/>
        </w:rPr>
        <w:t>data</w:t>
      </w:r>
      <w:r w:rsidR="00ED1178">
        <w:rPr>
          <w:rFonts w:hint="eastAsia"/>
          <w:lang w:eastAsia="ko-KR"/>
        </w:rPr>
        <w:t xml:space="preserve"> volume for each reporting threshold</w:t>
      </w:r>
      <w:r>
        <w:rPr>
          <w:rFonts w:hint="eastAsia"/>
          <w:lang w:eastAsia="ko-KR"/>
        </w:rPr>
        <w:t xml:space="preserve"> should </w:t>
      </w:r>
      <w:r w:rsidR="00ED1178">
        <w:rPr>
          <w:rFonts w:hint="eastAsia"/>
          <w:lang w:eastAsia="ko-KR"/>
        </w:rPr>
        <w:t>be determined</w:t>
      </w:r>
      <w:r>
        <w:rPr>
          <w:rFonts w:hint="eastAsia"/>
          <w:lang w:eastAsia="ko-KR"/>
        </w:rPr>
        <w:t xml:space="preserve"> </w:t>
      </w:r>
      <w:r w:rsidR="00507764">
        <w:rPr>
          <w:rFonts w:hint="eastAsia"/>
          <w:lang w:eastAsia="ko-KR"/>
        </w:rPr>
        <w:t>based on</w:t>
      </w:r>
      <w:r w:rsidR="00ED1178">
        <w:rPr>
          <w:rFonts w:hint="eastAsia"/>
          <w:lang w:eastAsia="ko-KR"/>
        </w:rPr>
        <w:t xml:space="preserve"> </w:t>
      </w:r>
      <w:r>
        <w:rPr>
          <w:rFonts w:hint="eastAsia"/>
          <w:lang w:eastAsia="ko-KR"/>
        </w:rPr>
        <w:t xml:space="preserve">the PDCP/RLC data whose remaining time until PDCP discard timer expiry is between the two consecutive reporting thresholds. For simplicity, it is suggested to </w:t>
      </w:r>
      <w:r w:rsidR="00507764">
        <w:rPr>
          <w:rFonts w:hint="eastAsia"/>
          <w:lang w:eastAsia="ko-KR"/>
        </w:rPr>
        <w:t>configure</w:t>
      </w:r>
      <w:r>
        <w:rPr>
          <w:rFonts w:hint="eastAsia"/>
          <w:lang w:eastAsia="ko-KR"/>
        </w:rPr>
        <w:t xml:space="preserve"> the reporting threshold</w:t>
      </w:r>
      <w:r w:rsidR="00507764">
        <w:rPr>
          <w:rFonts w:hint="eastAsia"/>
          <w:lang w:eastAsia="ko-KR"/>
        </w:rPr>
        <w:t>s</w:t>
      </w:r>
      <w:r>
        <w:rPr>
          <w:rFonts w:hint="eastAsia"/>
          <w:lang w:eastAsia="ko-KR"/>
        </w:rPr>
        <w:t xml:space="preserve"> </w:t>
      </w:r>
      <w:r w:rsidR="00507764">
        <w:rPr>
          <w:rFonts w:hint="eastAsia"/>
          <w:lang w:eastAsia="ko-KR"/>
        </w:rPr>
        <w:t>in</w:t>
      </w:r>
      <w:r>
        <w:rPr>
          <w:rFonts w:hint="eastAsia"/>
          <w:lang w:eastAsia="ko-KR"/>
        </w:rPr>
        <w:t xml:space="preserve"> ascending order and </w:t>
      </w:r>
      <w:r w:rsidR="00DC0159">
        <w:rPr>
          <w:rFonts w:hint="eastAsia"/>
          <w:lang w:eastAsia="ko-KR"/>
        </w:rPr>
        <w:t xml:space="preserve">to </w:t>
      </w:r>
      <w:r>
        <w:rPr>
          <w:rFonts w:hint="eastAsia"/>
          <w:lang w:eastAsia="ko-KR"/>
        </w:rPr>
        <w:t xml:space="preserve">define </w:t>
      </w:r>
      <w:r w:rsidR="001701C2">
        <w:rPr>
          <w:lang w:eastAsia="ko-KR"/>
        </w:rPr>
        <w:t>‘</w:t>
      </w:r>
      <w:r w:rsidR="00507764">
        <w:rPr>
          <w:rFonts w:hint="eastAsia"/>
          <w:lang w:eastAsia="ko-KR"/>
        </w:rPr>
        <w:t>delay</w:t>
      </w:r>
      <w:r w:rsidR="001701C2">
        <w:rPr>
          <w:rFonts w:hint="eastAsia"/>
          <w:lang w:eastAsia="ko-KR"/>
        </w:rPr>
        <w:t>-</w:t>
      </w:r>
      <w:r w:rsidR="00507764">
        <w:rPr>
          <w:rFonts w:hint="eastAsia"/>
          <w:lang w:eastAsia="ko-KR"/>
        </w:rPr>
        <w:t>reporting data associated with i:th reporting threshold</w:t>
      </w:r>
      <w:r w:rsidR="001701C2">
        <w:rPr>
          <w:lang w:eastAsia="ko-KR"/>
        </w:rPr>
        <w:t>’</w:t>
      </w:r>
      <w:r w:rsidR="00507764">
        <w:rPr>
          <w:rFonts w:hint="eastAsia"/>
          <w:lang w:eastAsia="ko-KR"/>
        </w:rPr>
        <w:t xml:space="preserve"> as </w:t>
      </w:r>
      <w:r>
        <w:rPr>
          <w:rFonts w:hint="eastAsia"/>
          <w:lang w:eastAsia="ko-KR"/>
        </w:rPr>
        <w:t xml:space="preserve">PDCP/RLC data whose remaining time </w:t>
      </w:r>
      <w:r w:rsidR="00DC0159">
        <w:rPr>
          <w:rFonts w:hint="eastAsia"/>
          <w:lang w:eastAsia="ko-KR"/>
        </w:rPr>
        <w:t xml:space="preserve">is </w:t>
      </w:r>
      <w:r>
        <w:rPr>
          <w:rFonts w:hint="eastAsia"/>
          <w:lang w:eastAsia="ko-KR"/>
        </w:rPr>
        <w:t>less than i:th reporting threshold</w:t>
      </w:r>
      <w:r w:rsidR="003B4FA4">
        <w:rPr>
          <w:rFonts w:hint="eastAsia"/>
          <w:lang w:eastAsia="ko-KR"/>
        </w:rPr>
        <w:t xml:space="preserve"> and larger than or equal to (i-1):</w:t>
      </w:r>
      <w:proofErr w:type="spellStart"/>
      <w:r w:rsidR="003B4FA4">
        <w:rPr>
          <w:rFonts w:hint="eastAsia"/>
          <w:lang w:eastAsia="ko-KR"/>
        </w:rPr>
        <w:t>th</w:t>
      </w:r>
      <w:proofErr w:type="spellEnd"/>
      <w:r w:rsidR="003B4FA4">
        <w:rPr>
          <w:rFonts w:hint="eastAsia"/>
          <w:lang w:eastAsia="ko-KR"/>
        </w:rPr>
        <w:t xml:space="preserve"> reporting threshold</w:t>
      </w:r>
      <w:r w:rsidR="006241A3">
        <w:rPr>
          <w:rFonts w:hint="eastAsia"/>
          <w:lang w:eastAsia="ko-KR"/>
        </w:rPr>
        <w:t xml:space="preserve"> (for </w:t>
      </w:r>
      <w:proofErr w:type="spellStart"/>
      <w:r w:rsidR="006241A3">
        <w:rPr>
          <w:rFonts w:hint="eastAsia"/>
          <w:lang w:eastAsia="ko-KR"/>
        </w:rPr>
        <w:t>i</w:t>
      </w:r>
      <w:proofErr w:type="spellEnd"/>
      <w:r w:rsidR="006241A3">
        <w:rPr>
          <w:rFonts w:hint="eastAsia"/>
          <w:lang w:eastAsia="ko-KR"/>
        </w:rPr>
        <w:t xml:space="preserve"> &gt; 1) or lager than 0 (for </w:t>
      </w:r>
      <w:proofErr w:type="spellStart"/>
      <w:r w:rsidR="006241A3">
        <w:rPr>
          <w:rFonts w:hint="eastAsia"/>
          <w:lang w:eastAsia="ko-KR"/>
        </w:rPr>
        <w:t>i</w:t>
      </w:r>
      <w:proofErr w:type="spellEnd"/>
      <w:r w:rsidR="006241A3">
        <w:rPr>
          <w:rFonts w:hint="eastAsia"/>
          <w:lang w:eastAsia="ko-KR"/>
        </w:rPr>
        <w:t xml:space="preserve"> = 1)</w:t>
      </w:r>
      <w:r w:rsidR="003B4FA4">
        <w:rPr>
          <w:rFonts w:hint="eastAsia"/>
          <w:lang w:eastAsia="ko-KR"/>
        </w:rPr>
        <w:t>.</w:t>
      </w:r>
      <w:r w:rsidR="00BE1865">
        <w:rPr>
          <w:rFonts w:hint="eastAsia"/>
          <w:lang w:eastAsia="ko-KR"/>
        </w:rPr>
        <w:t xml:space="preserve"> </w:t>
      </w:r>
    </w:p>
    <w:p w14:paraId="089559D1" w14:textId="72480953" w:rsidR="00577D72" w:rsidRDefault="0056738E" w:rsidP="00577D72">
      <w:pPr>
        <w:jc w:val="both"/>
        <w:rPr>
          <w:lang w:eastAsia="ko-KR"/>
        </w:rPr>
      </w:pPr>
      <w:r w:rsidRPr="0056738E">
        <w:rPr>
          <w:rFonts w:hint="eastAsia"/>
          <w:b/>
          <w:bCs/>
          <w:lang w:eastAsia="ko-KR"/>
        </w:rPr>
        <w:lastRenderedPageBreak/>
        <w:t>Proposal 3.</w:t>
      </w:r>
      <w:r>
        <w:rPr>
          <w:rFonts w:hint="eastAsia"/>
          <w:lang w:eastAsia="ko-KR"/>
        </w:rPr>
        <w:t xml:space="preserve"> When the multiple reporting thresholds are configured, the reporting thresholds are configured in ascending order.</w:t>
      </w:r>
      <w:r w:rsidR="00577D72">
        <w:rPr>
          <w:lang w:eastAsia="ko-KR"/>
        </w:rPr>
        <w:br/>
      </w:r>
      <w:r w:rsidR="00577D72" w:rsidRPr="00577D72">
        <w:rPr>
          <w:rFonts w:hint="eastAsia"/>
          <w:b/>
          <w:bCs/>
          <w:lang w:eastAsia="ko-KR"/>
        </w:rPr>
        <w:t xml:space="preserve">Proposal </w:t>
      </w:r>
      <w:r w:rsidR="00577D72">
        <w:rPr>
          <w:rFonts w:hint="eastAsia"/>
          <w:b/>
          <w:bCs/>
          <w:lang w:eastAsia="ko-KR"/>
        </w:rPr>
        <w:t>4</w:t>
      </w:r>
      <w:r w:rsidR="00577D72" w:rsidRPr="00577D72">
        <w:rPr>
          <w:rFonts w:hint="eastAsia"/>
          <w:b/>
          <w:bCs/>
          <w:lang w:eastAsia="ko-KR"/>
        </w:rPr>
        <w:t>.</w:t>
      </w:r>
      <w:r w:rsidR="00577D72">
        <w:rPr>
          <w:rFonts w:hint="eastAsia"/>
          <w:lang w:eastAsia="ko-KR"/>
        </w:rPr>
        <w:t xml:space="preserve"> If PDU set discard is not configured, delay reporting data associated with i:th reporting threshold is defined as follows:</w:t>
      </w:r>
    </w:p>
    <w:p w14:paraId="64A34C9D" w14:textId="1F280E6A" w:rsidR="00577D72" w:rsidRDefault="00577D72" w:rsidP="00577D72">
      <w:pPr>
        <w:pStyle w:val="ac"/>
        <w:numPr>
          <w:ilvl w:val="0"/>
          <w:numId w:val="51"/>
        </w:numPr>
        <w:ind w:leftChars="0"/>
        <w:jc w:val="both"/>
        <w:rPr>
          <w:lang w:eastAsia="ko-KR"/>
        </w:rPr>
      </w:pPr>
      <w:r>
        <w:rPr>
          <w:lang w:eastAsia="ko-KR"/>
        </w:rPr>
        <w:t>F</w:t>
      </w:r>
      <w:r>
        <w:rPr>
          <w:rFonts w:hint="eastAsia"/>
          <w:lang w:eastAsia="ko-KR"/>
        </w:rPr>
        <w:t xml:space="preserve">or </w:t>
      </w:r>
      <w:proofErr w:type="spellStart"/>
      <w:r>
        <w:rPr>
          <w:rFonts w:hint="eastAsia"/>
          <w:lang w:eastAsia="ko-KR"/>
        </w:rPr>
        <w:t>i</w:t>
      </w:r>
      <w:proofErr w:type="spellEnd"/>
      <w:r>
        <w:rPr>
          <w:rFonts w:hint="eastAsia"/>
          <w:lang w:eastAsia="ko-KR"/>
        </w:rPr>
        <w:t xml:space="preserve"> &gt; 1, PDCP/RLC data whose remaining time </w:t>
      </w:r>
      <w:r w:rsidR="00787D8E" w:rsidRPr="00016695">
        <w:rPr>
          <w:rFonts w:eastAsia="맑은 고딕"/>
          <w:lang w:eastAsia="ko-KR"/>
        </w:rPr>
        <w:t xml:space="preserve">till </w:t>
      </w:r>
      <w:r w:rsidR="00787D8E">
        <w:rPr>
          <w:rFonts w:eastAsia="맑은 고딕" w:hint="eastAsia"/>
          <w:lang w:eastAsia="ko-KR"/>
        </w:rPr>
        <w:t>PDCP discard timer expiry</w:t>
      </w:r>
      <w:r w:rsidR="00787D8E">
        <w:rPr>
          <w:rFonts w:hint="eastAsia"/>
          <w:lang w:eastAsia="ko-KR"/>
        </w:rPr>
        <w:t xml:space="preserve"> is </w:t>
      </w:r>
      <w:r>
        <w:rPr>
          <w:rFonts w:hint="eastAsia"/>
          <w:lang w:eastAsia="ko-KR"/>
        </w:rPr>
        <w:t>less than i:th reporting threshold and larger than or equal to (i-1):</w:t>
      </w:r>
      <w:proofErr w:type="spellStart"/>
      <w:r>
        <w:rPr>
          <w:rFonts w:hint="eastAsia"/>
          <w:lang w:eastAsia="ko-KR"/>
        </w:rPr>
        <w:t>th</w:t>
      </w:r>
      <w:proofErr w:type="spellEnd"/>
      <w:r>
        <w:rPr>
          <w:rFonts w:hint="eastAsia"/>
          <w:lang w:eastAsia="ko-KR"/>
        </w:rPr>
        <w:t xml:space="preserve"> reporting threshold.</w:t>
      </w:r>
    </w:p>
    <w:p w14:paraId="33D2E03B" w14:textId="2DE8EF4E" w:rsidR="0056738E" w:rsidRPr="00577D72" w:rsidRDefault="00577D72" w:rsidP="00735222">
      <w:pPr>
        <w:pStyle w:val="ac"/>
        <w:numPr>
          <w:ilvl w:val="0"/>
          <w:numId w:val="51"/>
        </w:numPr>
        <w:ind w:leftChars="0"/>
        <w:jc w:val="both"/>
        <w:rPr>
          <w:lang w:eastAsia="ko-KR"/>
        </w:rPr>
      </w:pPr>
      <w:r>
        <w:rPr>
          <w:lang w:eastAsia="ko-KR"/>
        </w:rPr>
        <w:t>F</w:t>
      </w:r>
      <w:r>
        <w:rPr>
          <w:rFonts w:hint="eastAsia"/>
          <w:lang w:eastAsia="ko-KR"/>
        </w:rPr>
        <w:t xml:space="preserve">or </w:t>
      </w:r>
      <w:proofErr w:type="spellStart"/>
      <w:r>
        <w:rPr>
          <w:rFonts w:hint="eastAsia"/>
          <w:lang w:eastAsia="ko-KR"/>
        </w:rPr>
        <w:t>i</w:t>
      </w:r>
      <w:proofErr w:type="spellEnd"/>
      <w:r>
        <w:rPr>
          <w:rFonts w:hint="eastAsia"/>
          <w:lang w:eastAsia="ko-KR"/>
        </w:rPr>
        <w:t xml:space="preserve"> = 1, PDCP/RLC data whose remaining time </w:t>
      </w:r>
      <w:r w:rsidR="00787D8E" w:rsidRPr="00016695">
        <w:rPr>
          <w:rFonts w:eastAsia="맑은 고딕"/>
          <w:lang w:eastAsia="ko-KR"/>
        </w:rPr>
        <w:t xml:space="preserve">till </w:t>
      </w:r>
      <w:r w:rsidR="00787D8E">
        <w:rPr>
          <w:rFonts w:eastAsia="맑은 고딕" w:hint="eastAsia"/>
          <w:lang w:eastAsia="ko-KR"/>
        </w:rPr>
        <w:t>PDCP discard timer expiry</w:t>
      </w:r>
      <w:r w:rsidR="00787D8E">
        <w:rPr>
          <w:rFonts w:hint="eastAsia"/>
          <w:lang w:eastAsia="ko-KR"/>
        </w:rPr>
        <w:t xml:space="preserve"> is </w:t>
      </w:r>
      <w:r>
        <w:rPr>
          <w:rFonts w:hint="eastAsia"/>
          <w:lang w:eastAsia="ko-KR"/>
        </w:rPr>
        <w:t>less than i:th reporting threshold and larger than 0.</w:t>
      </w:r>
    </w:p>
    <w:p w14:paraId="22A62519" w14:textId="77777777" w:rsidR="00577D72" w:rsidRDefault="00577D72" w:rsidP="003B4FA4">
      <w:pPr>
        <w:jc w:val="both"/>
        <w:rPr>
          <w:lang w:eastAsia="ko-KR"/>
        </w:rPr>
      </w:pPr>
    </w:p>
    <w:p w14:paraId="5739F1FB" w14:textId="7F23CBF9" w:rsidR="003B4FA4" w:rsidRDefault="003B4FA4" w:rsidP="003B4FA4">
      <w:pPr>
        <w:jc w:val="both"/>
        <w:rPr>
          <w:rFonts w:eastAsia="맑은 고딕"/>
          <w:lang w:eastAsia="ko-KR"/>
        </w:rPr>
      </w:pPr>
      <w:r>
        <w:rPr>
          <w:rFonts w:hint="eastAsia"/>
          <w:lang w:eastAsia="ko-KR"/>
        </w:rPr>
        <w:t>When the PDU set discard is configured</w:t>
      </w:r>
      <w:r w:rsidR="009B5BE5">
        <w:rPr>
          <w:rFonts w:hint="eastAsia"/>
          <w:lang w:eastAsia="ko-KR"/>
        </w:rPr>
        <w:t xml:space="preserve">, when the PDCP discard timer of a PDCP SDU expires, all PDCP SDUs </w:t>
      </w:r>
      <w:r w:rsidR="009B5BE5">
        <w:rPr>
          <w:lang w:eastAsia="ko-KR"/>
        </w:rPr>
        <w:t>belonging</w:t>
      </w:r>
      <w:r w:rsidR="009B5BE5">
        <w:rPr>
          <w:rFonts w:hint="eastAsia"/>
          <w:lang w:eastAsia="ko-KR"/>
        </w:rPr>
        <w:t xml:space="preserve"> to the PDU set is discarded. In this sense, when the delay-critical data is defined in Rel-18 DSR, delay-critical PDCP SDU is defined as </w:t>
      </w:r>
      <w:r w:rsidR="009B5BE5" w:rsidRPr="00110598">
        <w:rPr>
          <w:rFonts w:eastAsia="맑은 고딕"/>
          <w:lang w:eastAsia="ko-KR"/>
        </w:rPr>
        <w:t xml:space="preserve">a PDCP SDU belonging to a PDU Set of which </w:t>
      </w:r>
      <w:r w:rsidR="009B5BE5" w:rsidRPr="009B5BE5">
        <w:rPr>
          <w:lang w:eastAsia="ko-KR"/>
        </w:rPr>
        <w:t xml:space="preserve">at least one PDCP SDU has the remaining time till </w:t>
      </w:r>
      <w:r w:rsidR="009B5BE5">
        <w:rPr>
          <w:rFonts w:hint="eastAsia"/>
          <w:lang w:eastAsia="ko-KR"/>
        </w:rPr>
        <w:t>PDCP discard timer</w:t>
      </w:r>
      <w:r w:rsidR="009B5BE5" w:rsidRPr="009B5BE5">
        <w:rPr>
          <w:lang w:eastAsia="ko-KR"/>
        </w:rPr>
        <w:t xml:space="preserve"> expiry</w:t>
      </w:r>
      <w:r w:rsidR="00DC0159">
        <w:rPr>
          <w:rFonts w:hint="eastAsia"/>
          <w:lang w:eastAsia="ko-KR"/>
        </w:rPr>
        <w:t xml:space="preserve"> is</w:t>
      </w:r>
      <w:r w:rsidR="009B5BE5" w:rsidRPr="009B5BE5">
        <w:rPr>
          <w:lang w:eastAsia="ko-KR"/>
        </w:rPr>
        <w:t xml:space="preserve"> less than the </w:t>
      </w:r>
      <w:r w:rsidR="009B5BE5">
        <w:rPr>
          <w:rFonts w:hint="eastAsia"/>
          <w:lang w:eastAsia="ko-KR"/>
        </w:rPr>
        <w:t xml:space="preserve">triggering </w:t>
      </w:r>
      <w:r w:rsidR="009B5BE5">
        <w:rPr>
          <w:lang w:eastAsia="ko-KR"/>
        </w:rPr>
        <w:t>threshold</w:t>
      </w:r>
      <w:r w:rsidR="009B5BE5">
        <w:rPr>
          <w:rFonts w:hint="eastAsia"/>
          <w:lang w:eastAsia="ko-KR"/>
        </w:rPr>
        <w:t xml:space="preserve"> (i.e., </w:t>
      </w:r>
      <w:proofErr w:type="spellStart"/>
      <w:r w:rsidR="009B5BE5" w:rsidRPr="00110598">
        <w:rPr>
          <w:i/>
        </w:rPr>
        <w:t>remainingTimeThreshold</w:t>
      </w:r>
      <w:proofErr w:type="spellEnd"/>
      <w:r w:rsidR="00D64F89">
        <w:rPr>
          <w:rFonts w:hint="eastAsia"/>
          <w:lang w:eastAsia="ko-KR"/>
        </w:rPr>
        <w:t>)</w:t>
      </w:r>
      <w:r w:rsidR="009B5BE5" w:rsidRPr="009B5BE5">
        <w:rPr>
          <w:lang w:eastAsia="ko-KR"/>
        </w:rPr>
        <w:t>.</w:t>
      </w:r>
      <w:r w:rsidR="009B5BE5">
        <w:rPr>
          <w:rFonts w:hint="eastAsia"/>
          <w:lang w:eastAsia="ko-KR"/>
        </w:rPr>
        <w:t xml:space="preserve"> </w:t>
      </w:r>
      <w:r w:rsidR="00CC11E2">
        <w:rPr>
          <w:rFonts w:hint="eastAsia"/>
          <w:lang w:eastAsia="ko-KR"/>
        </w:rPr>
        <w:t>Similarly</w:t>
      </w:r>
      <w:r w:rsidR="009B5BE5">
        <w:rPr>
          <w:rFonts w:hint="eastAsia"/>
          <w:lang w:eastAsia="ko-KR"/>
        </w:rPr>
        <w:t xml:space="preserve">, </w:t>
      </w:r>
      <w:r w:rsidR="00CC11E2">
        <w:rPr>
          <w:rFonts w:hint="eastAsia"/>
          <w:lang w:eastAsia="ko-KR"/>
        </w:rPr>
        <w:t>if PDU set discard is configured</w:t>
      </w:r>
      <w:r w:rsidR="009B5BE5">
        <w:rPr>
          <w:rFonts w:hint="eastAsia"/>
          <w:lang w:eastAsia="ko-KR"/>
        </w:rPr>
        <w:t>, the delay-repo</w:t>
      </w:r>
      <w:r w:rsidR="00CC11E2">
        <w:rPr>
          <w:rFonts w:hint="eastAsia"/>
          <w:lang w:eastAsia="ko-KR"/>
        </w:rPr>
        <w:t xml:space="preserve">rting data associated with i:th reporting threshold is defined </w:t>
      </w:r>
      <w:r w:rsidR="00D64F89">
        <w:rPr>
          <w:rFonts w:hint="eastAsia"/>
          <w:lang w:eastAsia="ko-KR"/>
        </w:rPr>
        <w:t xml:space="preserve">based on the shortest remaining time of </w:t>
      </w:r>
      <w:r w:rsidR="00016695">
        <w:rPr>
          <w:rFonts w:hint="eastAsia"/>
          <w:lang w:eastAsia="ko-KR"/>
        </w:rPr>
        <w:t xml:space="preserve">among </w:t>
      </w:r>
      <w:r w:rsidR="00D64F89" w:rsidRPr="00110598">
        <w:rPr>
          <w:rFonts w:eastAsia="맑은 고딕"/>
          <w:lang w:eastAsia="ko-KR"/>
        </w:rPr>
        <w:t>PDCP SDU</w:t>
      </w:r>
      <w:r w:rsidR="00016695">
        <w:rPr>
          <w:rFonts w:eastAsia="맑은 고딕" w:hint="eastAsia"/>
          <w:lang w:eastAsia="ko-KR"/>
        </w:rPr>
        <w:t>s</w:t>
      </w:r>
      <w:r w:rsidR="00D64F89" w:rsidRPr="00110598">
        <w:rPr>
          <w:rFonts w:eastAsia="맑은 고딕"/>
          <w:lang w:eastAsia="ko-KR"/>
        </w:rPr>
        <w:t xml:space="preserve"> belonging to a PDU Set</w:t>
      </w:r>
      <w:r w:rsidR="00D64F89">
        <w:rPr>
          <w:rFonts w:eastAsia="맑은 고딕" w:hint="eastAsia"/>
          <w:lang w:eastAsia="ko-KR"/>
        </w:rPr>
        <w:t xml:space="preserve">. </w:t>
      </w:r>
      <w:r w:rsidR="007B31F4">
        <w:rPr>
          <w:rFonts w:eastAsia="맑은 고딕" w:hint="eastAsia"/>
          <w:lang w:eastAsia="ko-KR"/>
        </w:rPr>
        <w:t xml:space="preserve">Specifically, when the PDU set discard is configured, </w:t>
      </w:r>
      <w:r w:rsidR="007B31F4">
        <w:rPr>
          <w:rFonts w:hint="eastAsia"/>
          <w:lang w:eastAsia="ko-KR"/>
        </w:rPr>
        <w:t>delay</w:t>
      </w:r>
      <w:r w:rsidR="00DC0159">
        <w:rPr>
          <w:rFonts w:hint="eastAsia"/>
          <w:lang w:eastAsia="ko-KR"/>
        </w:rPr>
        <w:t>-</w:t>
      </w:r>
      <w:r w:rsidR="007B31F4">
        <w:rPr>
          <w:rFonts w:hint="eastAsia"/>
          <w:lang w:eastAsia="ko-KR"/>
        </w:rPr>
        <w:t xml:space="preserve">reporting data associated with i:th reporting threshold is PDCP/RLC data belonging to a PDU set, when </w:t>
      </w:r>
      <w:r w:rsidR="007B31F4" w:rsidRPr="00016695">
        <w:rPr>
          <w:rFonts w:eastAsia="맑은 고딕"/>
          <w:lang w:eastAsia="ko-KR"/>
        </w:rPr>
        <w:t xml:space="preserve">shortest remaining time till </w:t>
      </w:r>
      <w:r w:rsidR="007B31F4">
        <w:rPr>
          <w:rFonts w:eastAsia="맑은 고딕" w:hint="eastAsia"/>
          <w:lang w:eastAsia="ko-KR"/>
        </w:rPr>
        <w:t xml:space="preserve">PDCP discard timer </w:t>
      </w:r>
      <w:r w:rsidR="00DC0159">
        <w:rPr>
          <w:rFonts w:eastAsia="맑은 고딕" w:hint="eastAsia"/>
          <w:lang w:eastAsia="ko-KR"/>
        </w:rPr>
        <w:t xml:space="preserve">expiry </w:t>
      </w:r>
      <w:r w:rsidR="007B31F4">
        <w:rPr>
          <w:rFonts w:eastAsia="맑은 고딕" w:hint="eastAsia"/>
          <w:lang w:eastAsia="ko-KR"/>
        </w:rPr>
        <w:t>of the PDU set is</w:t>
      </w:r>
      <w:r w:rsidR="007B31F4">
        <w:rPr>
          <w:rFonts w:hint="eastAsia"/>
          <w:lang w:eastAsia="ko-KR"/>
        </w:rPr>
        <w:t xml:space="preserve"> less than i:th reporting threshold and larger than or equal to (i-1):</w:t>
      </w:r>
      <w:proofErr w:type="spellStart"/>
      <w:r w:rsidR="007B31F4">
        <w:rPr>
          <w:rFonts w:hint="eastAsia"/>
          <w:lang w:eastAsia="ko-KR"/>
        </w:rPr>
        <w:t>th</w:t>
      </w:r>
      <w:proofErr w:type="spellEnd"/>
      <w:r w:rsidR="007B31F4">
        <w:rPr>
          <w:rFonts w:hint="eastAsia"/>
          <w:lang w:eastAsia="ko-KR"/>
        </w:rPr>
        <w:t xml:space="preserve"> reporting threshold</w:t>
      </w:r>
      <w:r w:rsidR="006241A3">
        <w:rPr>
          <w:rFonts w:hint="eastAsia"/>
          <w:lang w:eastAsia="ko-KR"/>
        </w:rPr>
        <w:t xml:space="preserve"> (for </w:t>
      </w:r>
      <w:proofErr w:type="spellStart"/>
      <w:r w:rsidR="006241A3">
        <w:rPr>
          <w:rFonts w:hint="eastAsia"/>
          <w:lang w:eastAsia="ko-KR"/>
        </w:rPr>
        <w:t>i</w:t>
      </w:r>
      <w:proofErr w:type="spellEnd"/>
      <w:r w:rsidR="006241A3">
        <w:rPr>
          <w:rFonts w:hint="eastAsia"/>
          <w:lang w:eastAsia="ko-KR"/>
        </w:rPr>
        <w:t xml:space="preserve"> &gt; 1) or larger than 0 (for </w:t>
      </w:r>
      <w:proofErr w:type="spellStart"/>
      <w:r w:rsidR="006241A3">
        <w:rPr>
          <w:rFonts w:hint="eastAsia"/>
          <w:lang w:eastAsia="ko-KR"/>
        </w:rPr>
        <w:t>i</w:t>
      </w:r>
      <w:proofErr w:type="spellEnd"/>
      <w:r w:rsidR="006241A3">
        <w:rPr>
          <w:rFonts w:hint="eastAsia"/>
          <w:lang w:eastAsia="ko-KR"/>
        </w:rPr>
        <w:t xml:space="preserve"> = 1)</w:t>
      </w:r>
      <w:r w:rsidR="007B31F4">
        <w:rPr>
          <w:rFonts w:hint="eastAsia"/>
          <w:lang w:eastAsia="ko-KR"/>
        </w:rPr>
        <w:t>.</w:t>
      </w:r>
    </w:p>
    <w:p w14:paraId="07AE209B" w14:textId="51283953" w:rsidR="00D64F89" w:rsidRDefault="00016695" w:rsidP="003B4FA4">
      <w:pPr>
        <w:jc w:val="both"/>
        <w:rPr>
          <w:rFonts w:eastAsia="맑은 고딕"/>
          <w:lang w:eastAsia="ko-KR"/>
        </w:rPr>
      </w:pPr>
      <w:r w:rsidRPr="00016695">
        <w:rPr>
          <w:rFonts w:eastAsia="맑은 고딕" w:hint="eastAsia"/>
          <w:b/>
          <w:bCs/>
          <w:lang w:eastAsia="ko-KR"/>
        </w:rPr>
        <w:t xml:space="preserve">Proposal </w:t>
      </w:r>
      <w:r w:rsidR="0056738E">
        <w:rPr>
          <w:rFonts w:eastAsia="맑은 고딕" w:hint="eastAsia"/>
          <w:b/>
          <w:bCs/>
          <w:lang w:eastAsia="ko-KR"/>
        </w:rPr>
        <w:t>5</w:t>
      </w:r>
      <w:r w:rsidRPr="00016695">
        <w:rPr>
          <w:rFonts w:eastAsia="맑은 고딕" w:hint="eastAsia"/>
          <w:b/>
          <w:bCs/>
          <w:lang w:eastAsia="ko-KR"/>
        </w:rPr>
        <w:t>.</w:t>
      </w:r>
      <w:r>
        <w:rPr>
          <w:rFonts w:eastAsia="맑은 고딕" w:hint="eastAsia"/>
          <w:lang w:eastAsia="ko-KR"/>
        </w:rPr>
        <w:t xml:space="preserve"> </w:t>
      </w:r>
      <w:r w:rsidR="00577D72">
        <w:rPr>
          <w:rFonts w:hint="eastAsia"/>
          <w:lang w:eastAsia="ko-KR"/>
        </w:rPr>
        <w:t>If</w:t>
      </w:r>
      <w:r>
        <w:rPr>
          <w:rFonts w:hint="eastAsia"/>
          <w:lang w:eastAsia="ko-KR"/>
        </w:rPr>
        <w:t xml:space="preserve"> PDU set discard is configured, delay</w:t>
      </w:r>
      <w:r w:rsidR="001701C2">
        <w:rPr>
          <w:rFonts w:hint="eastAsia"/>
          <w:lang w:eastAsia="ko-KR"/>
        </w:rPr>
        <w:t>-</w:t>
      </w:r>
      <w:r>
        <w:rPr>
          <w:rFonts w:hint="eastAsia"/>
          <w:lang w:eastAsia="ko-KR"/>
        </w:rPr>
        <w:t xml:space="preserve">reporting data associated with i:th reporting threshold </w:t>
      </w:r>
      <w:r w:rsidR="00577D72">
        <w:rPr>
          <w:rFonts w:hint="eastAsia"/>
          <w:lang w:eastAsia="ko-KR"/>
        </w:rPr>
        <w:t>is defined based</w:t>
      </w:r>
      <w:r>
        <w:rPr>
          <w:rFonts w:hint="eastAsia"/>
          <w:lang w:eastAsia="ko-KR"/>
        </w:rPr>
        <w:t xml:space="preserve"> on </w:t>
      </w:r>
      <w:r w:rsidRPr="00016695">
        <w:rPr>
          <w:rFonts w:eastAsia="맑은 고딕"/>
          <w:lang w:eastAsia="ko-KR"/>
        </w:rPr>
        <w:t xml:space="preserve">the shortest remaining time till </w:t>
      </w:r>
      <w:r>
        <w:rPr>
          <w:rFonts w:eastAsia="맑은 고딕" w:hint="eastAsia"/>
          <w:lang w:eastAsia="ko-KR"/>
        </w:rPr>
        <w:t>PDCP discard timer</w:t>
      </w:r>
      <w:r w:rsidRPr="00016695">
        <w:rPr>
          <w:rFonts w:eastAsia="맑은 고딕"/>
          <w:lang w:eastAsia="ko-KR"/>
        </w:rPr>
        <w:t xml:space="preserve"> expiry among the PDCP SDUs belonging to the PDU Set</w:t>
      </w:r>
      <w:r>
        <w:rPr>
          <w:rFonts w:eastAsia="맑은 고딕" w:hint="eastAsia"/>
          <w:lang w:eastAsia="ko-KR"/>
        </w:rPr>
        <w:t>:</w:t>
      </w:r>
    </w:p>
    <w:p w14:paraId="5A1FE9AC" w14:textId="13A37BBF" w:rsidR="00016695" w:rsidRDefault="00016695" w:rsidP="00016695">
      <w:pPr>
        <w:pStyle w:val="ac"/>
        <w:numPr>
          <w:ilvl w:val="0"/>
          <w:numId w:val="51"/>
        </w:numPr>
        <w:ind w:leftChars="0"/>
        <w:jc w:val="both"/>
        <w:rPr>
          <w:lang w:eastAsia="ko-KR"/>
        </w:rPr>
      </w:pPr>
      <w:r>
        <w:rPr>
          <w:lang w:eastAsia="ko-KR"/>
        </w:rPr>
        <w:t>F</w:t>
      </w:r>
      <w:r>
        <w:rPr>
          <w:rFonts w:hint="eastAsia"/>
          <w:lang w:eastAsia="ko-KR"/>
        </w:rPr>
        <w:t xml:space="preserve">or </w:t>
      </w:r>
      <w:proofErr w:type="spellStart"/>
      <w:r>
        <w:rPr>
          <w:rFonts w:hint="eastAsia"/>
          <w:lang w:eastAsia="ko-KR"/>
        </w:rPr>
        <w:t>i</w:t>
      </w:r>
      <w:proofErr w:type="spellEnd"/>
      <w:r>
        <w:rPr>
          <w:rFonts w:hint="eastAsia"/>
          <w:lang w:eastAsia="ko-KR"/>
        </w:rPr>
        <w:t xml:space="preserve"> &gt; 1, PDCP/RLC data belonging to a PDU set, when </w:t>
      </w:r>
      <w:r w:rsidRPr="00016695">
        <w:rPr>
          <w:rFonts w:eastAsia="맑은 고딕"/>
          <w:lang w:eastAsia="ko-KR"/>
        </w:rPr>
        <w:t xml:space="preserve">the shortest remaining time till </w:t>
      </w:r>
      <w:r>
        <w:rPr>
          <w:rFonts w:eastAsia="맑은 고딕" w:hint="eastAsia"/>
          <w:lang w:eastAsia="ko-KR"/>
        </w:rPr>
        <w:t>PDCP discard timer</w:t>
      </w:r>
      <w:r w:rsidRPr="00016695">
        <w:rPr>
          <w:rFonts w:eastAsia="맑은 고딕"/>
          <w:lang w:eastAsia="ko-KR"/>
        </w:rPr>
        <w:t xml:space="preserve"> expiry </w:t>
      </w:r>
      <w:r>
        <w:rPr>
          <w:rFonts w:eastAsia="맑은 고딕" w:hint="eastAsia"/>
          <w:lang w:eastAsia="ko-KR"/>
        </w:rPr>
        <w:t>of</w:t>
      </w:r>
      <w:r w:rsidRPr="00016695">
        <w:rPr>
          <w:rFonts w:eastAsia="맑은 고딕"/>
          <w:lang w:eastAsia="ko-KR"/>
        </w:rPr>
        <w:t xml:space="preserve"> the PDU Set</w:t>
      </w:r>
      <w:r>
        <w:rPr>
          <w:rFonts w:hint="eastAsia"/>
          <w:lang w:eastAsia="ko-KR"/>
        </w:rPr>
        <w:t xml:space="preserve"> is less than i:th reporting threshold and larger than or equal to (i-1):</w:t>
      </w:r>
      <w:proofErr w:type="spellStart"/>
      <w:r>
        <w:rPr>
          <w:rFonts w:hint="eastAsia"/>
          <w:lang w:eastAsia="ko-KR"/>
        </w:rPr>
        <w:t>th</w:t>
      </w:r>
      <w:proofErr w:type="spellEnd"/>
      <w:r>
        <w:rPr>
          <w:rFonts w:hint="eastAsia"/>
          <w:lang w:eastAsia="ko-KR"/>
        </w:rPr>
        <w:t xml:space="preserve"> reporting threshold.</w:t>
      </w:r>
    </w:p>
    <w:p w14:paraId="277A6224" w14:textId="2332F1D5" w:rsidR="00016695" w:rsidRPr="00016695" w:rsidRDefault="00016695" w:rsidP="00016695">
      <w:pPr>
        <w:pStyle w:val="ac"/>
        <w:numPr>
          <w:ilvl w:val="0"/>
          <w:numId w:val="51"/>
        </w:numPr>
        <w:ind w:leftChars="0"/>
        <w:jc w:val="both"/>
        <w:rPr>
          <w:rFonts w:eastAsia="맑은 고딕"/>
          <w:lang w:eastAsia="ko-KR"/>
        </w:rPr>
      </w:pPr>
      <w:r>
        <w:rPr>
          <w:lang w:eastAsia="ko-KR"/>
        </w:rPr>
        <w:t>F</w:t>
      </w:r>
      <w:r>
        <w:rPr>
          <w:rFonts w:hint="eastAsia"/>
          <w:lang w:eastAsia="ko-KR"/>
        </w:rPr>
        <w:t xml:space="preserve">or </w:t>
      </w:r>
      <w:proofErr w:type="spellStart"/>
      <w:r>
        <w:rPr>
          <w:rFonts w:hint="eastAsia"/>
          <w:lang w:eastAsia="ko-KR"/>
        </w:rPr>
        <w:t>i</w:t>
      </w:r>
      <w:proofErr w:type="spellEnd"/>
      <w:r>
        <w:rPr>
          <w:rFonts w:hint="eastAsia"/>
          <w:lang w:eastAsia="ko-KR"/>
        </w:rPr>
        <w:t xml:space="preserve"> = 1, PDCP/RLC data</w:t>
      </w:r>
      <w:r w:rsidRPr="00016695">
        <w:rPr>
          <w:rFonts w:hint="eastAsia"/>
          <w:lang w:eastAsia="ko-KR"/>
        </w:rPr>
        <w:t xml:space="preserve"> </w:t>
      </w:r>
      <w:r>
        <w:rPr>
          <w:rFonts w:hint="eastAsia"/>
          <w:lang w:eastAsia="ko-KR"/>
        </w:rPr>
        <w:t xml:space="preserve">belonging to a PDU set, when </w:t>
      </w:r>
      <w:r w:rsidRPr="00016695">
        <w:rPr>
          <w:rFonts w:eastAsia="맑은 고딕"/>
          <w:lang w:eastAsia="ko-KR"/>
        </w:rPr>
        <w:t xml:space="preserve">the shortest remaining time till </w:t>
      </w:r>
      <w:r>
        <w:rPr>
          <w:rFonts w:eastAsia="맑은 고딕" w:hint="eastAsia"/>
          <w:lang w:eastAsia="ko-KR"/>
        </w:rPr>
        <w:t>PDCP discard timer</w:t>
      </w:r>
      <w:r w:rsidRPr="00016695">
        <w:rPr>
          <w:rFonts w:eastAsia="맑은 고딕"/>
          <w:lang w:eastAsia="ko-KR"/>
        </w:rPr>
        <w:t xml:space="preserve"> expiry </w:t>
      </w:r>
      <w:r>
        <w:rPr>
          <w:rFonts w:eastAsia="맑은 고딕" w:hint="eastAsia"/>
          <w:lang w:eastAsia="ko-KR"/>
        </w:rPr>
        <w:t>of</w:t>
      </w:r>
      <w:r w:rsidRPr="00016695">
        <w:rPr>
          <w:rFonts w:eastAsia="맑은 고딕"/>
          <w:lang w:eastAsia="ko-KR"/>
        </w:rPr>
        <w:t xml:space="preserve"> the PDU Set</w:t>
      </w:r>
      <w:r>
        <w:rPr>
          <w:rFonts w:hint="eastAsia"/>
          <w:lang w:eastAsia="ko-KR"/>
        </w:rPr>
        <w:t xml:space="preserve"> is less than i:th reporting threshold and larger than 0.</w:t>
      </w:r>
    </w:p>
    <w:p w14:paraId="5E9CDF24" w14:textId="5C315994" w:rsidR="00577D72" w:rsidRDefault="001701C2" w:rsidP="003B4FA4">
      <w:pPr>
        <w:jc w:val="both"/>
        <w:rPr>
          <w:lang w:eastAsia="ko-KR"/>
        </w:rPr>
      </w:pPr>
      <w:r>
        <w:rPr>
          <w:rFonts w:eastAsia="맑은 고딕" w:hint="eastAsia"/>
          <w:lang w:eastAsia="ko-KR"/>
        </w:rPr>
        <w:t xml:space="preserve">Based on Proposal 4 and Proposal 5, the </w:t>
      </w:r>
      <w:r>
        <w:rPr>
          <w:rFonts w:hint="eastAsia"/>
          <w:lang w:eastAsia="ko-KR"/>
        </w:rPr>
        <w:t xml:space="preserve">PDCP/RLC data whose remaining time until PDCP discard timer expiry is between the two consecutive reporting thresholds is defined as </w:t>
      </w:r>
      <w:r>
        <w:rPr>
          <w:lang w:eastAsia="ko-KR"/>
        </w:rPr>
        <w:t>‘</w:t>
      </w:r>
      <w:r>
        <w:rPr>
          <w:rFonts w:hint="eastAsia"/>
          <w:lang w:eastAsia="ko-KR"/>
        </w:rPr>
        <w:t>delay-reporting data associated with i:th reporting threshold.</w:t>
      </w:r>
      <w:r>
        <w:rPr>
          <w:lang w:eastAsia="ko-KR"/>
        </w:rPr>
        <w:t>’</w:t>
      </w:r>
      <w:r>
        <w:rPr>
          <w:rFonts w:hint="eastAsia"/>
          <w:lang w:eastAsia="ko-KR"/>
        </w:rPr>
        <w:t xml:space="preserve"> </w:t>
      </w:r>
      <w:r w:rsidR="00D9694C">
        <w:rPr>
          <w:rFonts w:eastAsia="맑은 고딕" w:hint="eastAsia"/>
          <w:lang w:eastAsia="ko-KR"/>
        </w:rPr>
        <w:t>Then</w:t>
      </w:r>
      <w:r w:rsidR="00507764">
        <w:rPr>
          <w:rFonts w:eastAsia="맑은 고딕" w:hint="eastAsia"/>
          <w:lang w:eastAsia="ko-KR"/>
        </w:rPr>
        <w:t>,</w:t>
      </w:r>
      <w:r w:rsidR="00507764" w:rsidRPr="00507764">
        <w:rPr>
          <w:rFonts w:eastAsia="맑은 고딕"/>
          <w:lang w:eastAsia="ko-KR"/>
        </w:rPr>
        <w:t xml:space="preserve"> </w:t>
      </w:r>
      <w:proofErr w:type="gramStart"/>
      <w:r>
        <w:rPr>
          <w:rFonts w:eastAsia="맑은 고딕" w:hint="eastAsia"/>
          <w:lang w:eastAsia="ko-KR"/>
        </w:rPr>
        <w:t>in order to</w:t>
      </w:r>
      <w:proofErr w:type="gramEnd"/>
      <w:r>
        <w:rPr>
          <w:rFonts w:eastAsia="맑은 고딕" w:hint="eastAsia"/>
          <w:lang w:eastAsia="ko-KR"/>
        </w:rPr>
        <w:t xml:space="preserve"> </w:t>
      </w:r>
      <w:r w:rsidR="00D9694C">
        <w:rPr>
          <w:rFonts w:eastAsia="맑은 고딕" w:hint="eastAsia"/>
          <w:lang w:eastAsia="ko-KR"/>
        </w:rPr>
        <w:t>calculate</w:t>
      </w:r>
      <w:r>
        <w:rPr>
          <w:rFonts w:eastAsia="맑은 고딕" w:hint="eastAsia"/>
          <w:lang w:eastAsia="ko-KR"/>
        </w:rPr>
        <w:t xml:space="preserve"> </w:t>
      </w:r>
      <w:r w:rsidR="00771217">
        <w:rPr>
          <w:rFonts w:eastAsia="맑은 고딕" w:hint="eastAsia"/>
          <w:lang w:eastAsia="ko-KR"/>
        </w:rPr>
        <w:t xml:space="preserve">delay-reporting data volume </w:t>
      </w:r>
      <w:r w:rsidR="00771217">
        <w:rPr>
          <w:rFonts w:hint="eastAsia"/>
          <w:lang w:eastAsia="ko-KR"/>
        </w:rPr>
        <w:t xml:space="preserve">for </w:t>
      </w:r>
      <w:r w:rsidR="00D9694C">
        <w:rPr>
          <w:rFonts w:hint="eastAsia"/>
          <w:lang w:eastAsia="ko-KR"/>
        </w:rPr>
        <w:t>i:th</w:t>
      </w:r>
      <w:r w:rsidR="00771217">
        <w:rPr>
          <w:rFonts w:hint="eastAsia"/>
          <w:lang w:eastAsia="ko-KR"/>
        </w:rPr>
        <w:t xml:space="preserve"> reporting threshold</w:t>
      </w:r>
      <w:r>
        <w:rPr>
          <w:rFonts w:hint="eastAsia"/>
          <w:lang w:eastAsia="ko-KR"/>
        </w:rPr>
        <w:t>,</w:t>
      </w:r>
      <w:r w:rsidR="00771217">
        <w:rPr>
          <w:rFonts w:hint="eastAsia"/>
          <w:lang w:eastAsia="ko-KR"/>
        </w:rPr>
        <w:t xml:space="preserve"> </w:t>
      </w:r>
      <w:r w:rsidR="00577D72">
        <w:rPr>
          <w:rFonts w:hint="eastAsia"/>
          <w:lang w:eastAsia="ko-KR"/>
        </w:rPr>
        <w:t xml:space="preserve">the delay-reporting data </w:t>
      </w:r>
      <w:r w:rsidR="00A84734">
        <w:rPr>
          <w:rFonts w:hint="eastAsia"/>
          <w:lang w:eastAsia="ko-KR"/>
        </w:rPr>
        <w:t>associated</w:t>
      </w:r>
      <w:r w:rsidR="00577D72">
        <w:rPr>
          <w:rFonts w:hint="eastAsia"/>
          <w:lang w:eastAsia="ko-KR"/>
        </w:rPr>
        <w:t xml:space="preserve"> with i:th reporting threshold </w:t>
      </w:r>
      <w:r w:rsidR="00A84734">
        <w:rPr>
          <w:rFonts w:hint="eastAsia"/>
          <w:lang w:eastAsia="ko-KR"/>
        </w:rPr>
        <w:t>should be considered</w:t>
      </w:r>
      <w:r w:rsidR="006612BC">
        <w:rPr>
          <w:rFonts w:hint="eastAsia"/>
          <w:lang w:eastAsia="ko-KR"/>
        </w:rPr>
        <w:t xml:space="preserve">, </w:t>
      </w:r>
      <w:r w:rsidR="00771217">
        <w:rPr>
          <w:rFonts w:hint="eastAsia"/>
          <w:lang w:eastAsia="ko-KR"/>
        </w:rPr>
        <w:t>which is defined based on</w:t>
      </w:r>
      <w:r w:rsidR="006612BC">
        <w:rPr>
          <w:rFonts w:hint="eastAsia"/>
          <w:lang w:eastAsia="ko-KR"/>
        </w:rPr>
        <w:t xml:space="preserve"> whether the PDU set discard is </w:t>
      </w:r>
      <w:r w:rsidR="006612BC">
        <w:rPr>
          <w:lang w:eastAsia="ko-KR"/>
        </w:rPr>
        <w:t>configure</w:t>
      </w:r>
      <w:r w:rsidR="006612BC">
        <w:rPr>
          <w:rFonts w:hint="eastAsia"/>
          <w:lang w:eastAsia="ko-KR"/>
        </w:rPr>
        <w:t>d.</w:t>
      </w:r>
    </w:p>
    <w:p w14:paraId="79B9C879" w14:textId="427DAEF2" w:rsidR="00577D72" w:rsidRDefault="00577D72" w:rsidP="00577D72">
      <w:pPr>
        <w:jc w:val="both"/>
        <w:rPr>
          <w:lang w:eastAsia="ko-KR"/>
        </w:rPr>
      </w:pPr>
      <w:r w:rsidRPr="003B4FA4">
        <w:rPr>
          <w:rFonts w:hint="eastAsia"/>
          <w:b/>
          <w:bCs/>
          <w:lang w:eastAsia="ko-KR"/>
        </w:rPr>
        <w:t xml:space="preserve">Proposal </w:t>
      </w:r>
      <w:r>
        <w:rPr>
          <w:rFonts w:hint="eastAsia"/>
          <w:b/>
          <w:bCs/>
          <w:lang w:eastAsia="ko-KR"/>
        </w:rPr>
        <w:t>6</w:t>
      </w:r>
      <w:r w:rsidRPr="003B4FA4">
        <w:rPr>
          <w:rFonts w:hint="eastAsia"/>
          <w:b/>
          <w:bCs/>
          <w:lang w:eastAsia="ko-KR"/>
        </w:rPr>
        <w:t>.</w:t>
      </w:r>
      <w:r>
        <w:rPr>
          <w:rFonts w:hint="eastAsia"/>
          <w:lang w:eastAsia="ko-KR"/>
        </w:rPr>
        <w:t xml:space="preserve"> </w:t>
      </w:r>
      <w:bookmarkStart w:id="3" w:name="_Hlk189829679"/>
      <w:r>
        <w:rPr>
          <w:rFonts w:hint="eastAsia"/>
          <w:lang w:eastAsia="ko-KR"/>
        </w:rPr>
        <w:t>W</w:t>
      </w:r>
      <w:r>
        <w:rPr>
          <w:lang w:eastAsia="ko-KR"/>
        </w:rPr>
        <w:t>h</w:t>
      </w:r>
      <w:r>
        <w:rPr>
          <w:rFonts w:hint="eastAsia"/>
          <w:lang w:eastAsia="ko-KR"/>
        </w:rPr>
        <w:t>en the UE does not include other</w:t>
      </w:r>
      <w:r w:rsidRPr="003B4FA4">
        <w:rPr>
          <w:lang w:eastAsia="ko-KR"/>
        </w:rPr>
        <w:t xml:space="preserve"> data ahead of delay</w:t>
      </w:r>
      <w:r w:rsidR="00DC0159">
        <w:rPr>
          <w:rFonts w:hint="eastAsia"/>
          <w:lang w:eastAsia="ko-KR"/>
        </w:rPr>
        <w:t>-</w:t>
      </w:r>
      <w:r w:rsidRPr="003B4FA4">
        <w:rPr>
          <w:lang w:eastAsia="ko-KR"/>
        </w:rPr>
        <w:t>reporting data</w:t>
      </w:r>
      <w:r>
        <w:rPr>
          <w:rFonts w:hint="eastAsia"/>
          <w:lang w:eastAsia="ko-KR"/>
        </w:rPr>
        <w:t xml:space="preserve"> </w:t>
      </w:r>
      <w:bookmarkEnd w:id="3"/>
      <w:r>
        <w:rPr>
          <w:rFonts w:hint="eastAsia"/>
          <w:lang w:eastAsia="ko-KR"/>
        </w:rPr>
        <w:t xml:space="preserve">in Rel-19 DSR, the UE </w:t>
      </w:r>
      <w:r>
        <w:rPr>
          <w:lang w:eastAsia="ko-KR"/>
        </w:rPr>
        <w:t>should</w:t>
      </w:r>
      <w:r>
        <w:rPr>
          <w:rFonts w:hint="eastAsia"/>
          <w:lang w:eastAsia="ko-KR"/>
        </w:rPr>
        <w:t xml:space="preserve"> consider delay</w:t>
      </w:r>
      <w:r w:rsidR="00771217">
        <w:rPr>
          <w:rFonts w:hint="eastAsia"/>
          <w:lang w:eastAsia="ko-KR"/>
        </w:rPr>
        <w:t>-</w:t>
      </w:r>
      <w:r>
        <w:rPr>
          <w:rFonts w:hint="eastAsia"/>
          <w:lang w:eastAsia="ko-KR"/>
        </w:rPr>
        <w:t xml:space="preserve">reporting data associated with i:th reporting threshold </w:t>
      </w:r>
      <w:r w:rsidR="00E137D6">
        <w:rPr>
          <w:rFonts w:hint="eastAsia"/>
          <w:lang w:eastAsia="ko-KR"/>
        </w:rPr>
        <w:t>for</w:t>
      </w:r>
      <w:r w:rsidR="00DC0159">
        <w:rPr>
          <w:rFonts w:hint="eastAsia"/>
          <w:lang w:eastAsia="ko-KR"/>
        </w:rPr>
        <w:t xml:space="preserve"> </w:t>
      </w:r>
      <w:r>
        <w:rPr>
          <w:rFonts w:hint="eastAsia"/>
          <w:lang w:eastAsia="ko-KR"/>
        </w:rPr>
        <w:t xml:space="preserve">delay-reporting data volume </w:t>
      </w:r>
      <w:r w:rsidR="00E137D6">
        <w:rPr>
          <w:rFonts w:hint="eastAsia"/>
          <w:lang w:eastAsia="ko-KR"/>
        </w:rPr>
        <w:t>calculation associated with i:th reporting threshold</w:t>
      </w:r>
      <w:r>
        <w:rPr>
          <w:rFonts w:hint="eastAsia"/>
          <w:lang w:eastAsia="ko-KR"/>
        </w:rPr>
        <w:t>.</w:t>
      </w:r>
    </w:p>
    <w:p w14:paraId="59DFCC9F" w14:textId="77777777" w:rsidR="00577D72" w:rsidRPr="00577D72" w:rsidRDefault="00577D72" w:rsidP="003B4FA4">
      <w:pPr>
        <w:jc w:val="both"/>
        <w:rPr>
          <w:rFonts w:eastAsia="맑은 고딕"/>
          <w:lang w:eastAsia="ko-KR"/>
        </w:rPr>
      </w:pPr>
    </w:p>
    <w:p w14:paraId="3F72C413" w14:textId="1D870235" w:rsidR="00D64F89" w:rsidRPr="00BA483E" w:rsidRDefault="005A3A7E" w:rsidP="003B4FA4">
      <w:pPr>
        <w:jc w:val="both"/>
        <w:rPr>
          <w:lang w:eastAsia="ko-KR"/>
        </w:rPr>
      </w:pPr>
      <w:r>
        <w:rPr>
          <w:rFonts w:eastAsia="맑은 고딕" w:hint="eastAsia"/>
          <w:lang w:eastAsia="ko-KR"/>
        </w:rPr>
        <w:t>With</w:t>
      </w:r>
      <w:r w:rsidR="00016695">
        <w:rPr>
          <w:rFonts w:eastAsia="맑은 고딕" w:hint="eastAsia"/>
          <w:lang w:eastAsia="ko-KR"/>
        </w:rPr>
        <w:t xml:space="preserve"> Proposal 3 </w:t>
      </w:r>
      <w:r w:rsidR="00577D72">
        <w:rPr>
          <w:rFonts w:eastAsia="맑은 고딕" w:hint="eastAsia"/>
          <w:lang w:eastAsia="ko-KR"/>
        </w:rPr>
        <w:t xml:space="preserve">to Proposal </w:t>
      </w:r>
      <w:r>
        <w:rPr>
          <w:rFonts w:eastAsia="맑은 고딕" w:hint="eastAsia"/>
          <w:lang w:eastAsia="ko-KR"/>
        </w:rPr>
        <w:t>6</w:t>
      </w:r>
      <w:r w:rsidR="00016695">
        <w:rPr>
          <w:rFonts w:eastAsia="맑은 고딕" w:hint="eastAsia"/>
          <w:lang w:eastAsia="ko-KR"/>
        </w:rPr>
        <w:t xml:space="preserve">, </w:t>
      </w:r>
      <w:r w:rsidR="000F130A">
        <w:rPr>
          <w:rFonts w:eastAsia="맑은 고딕" w:hint="eastAsia"/>
          <w:lang w:eastAsia="ko-KR"/>
        </w:rPr>
        <w:t>for an example case of UE</w:t>
      </w:r>
      <w:r w:rsidR="0056738E">
        <w:rPr>
          <w:rFonts w:eastAsia="맑은 고딕" w:hint="eastAsia"/>
          <w:lang w:eastAsia="ko-KR"/>
        </w:rPr>
        <w:t xml:space="preserve"> the buffer status as </w:t>
      </w:r>
      <w:r w:rsidR="0056738E">
        <w:rPr>
          <w:rFonts w:eastAsia="맑은 고딕"/>
          <w:lang w:eastAsia="ko-KR"/>
        </w:rPr>
        <w:t>depicted</w:t>
      </w:r>
      <w:r w:rsidR="0056738E">
        <w:rPr>
          <w:rFonts w:eastAsia="맑은 고딕" w:hint="eastAsia"/>
          <w:lang w:eastAsia="ko-KR"/>
        </w:rPr>
        <w:t xml:space="preserve"> in Figure 1, delay reporting data volume associated with each reporting threshold is calculated</w:t>
      </w:r>
      <w:r w:rsidR="00E97D99">
        <w:rPr>
          <w:rFonts w:eastAsia="맑은 고딕" w:hint="eastAsia"/>
          <w:lang w:eastAsia="ko-KR"/>
        </w:rPr>
        <w:t xml:space="preserve"> </w:t>
      </w:r>
      <w:r w:rsidR="0056738E">
        <w:rPr>
          <w:rFonts w:eastAsia="맑은 고딕" w:hint="eastAsia"/>
          <w:lang w:eastAsia="ko-KR"/>
        </w:rPr>
        <w:t xml:space="preserve">as follows. Here, non-delay critical SDU does not trigger DSR procedure, e.g., low importance data when the PSI-based discard is </w:t>
      </w:r>
      <w:r w:rsidR="0056738E">
        <w:rPr>
          <w:rFonts w:eastAsia="맑은 고딕"/>
          <w:lang w:eastAsia="ko-KR"/>
        </w:rPr>
        <w:t>activated</w:t>
      </w:r>
      <w:r w:rsidR="0056738E">
        <w:rPr>
          <w:rFonts w:eastAsia="맑은 고딕" w:hint="eastAsia"/>
          <w:lang w:eastAsia="ko-KR"/>
        </w:rPr>
        <w:t>:</w:t>
      </w:r>
    </w:p>
    <w:p w14:paraId="320A0C91" w14:textId="3876FA58" w:rsidR="00BA483E" w:rsidRDefault="00AF2DAB" w:rsidP="009616DF">
      <w:pPr>
        <w:jc w:val="center"/>
        <w:rPr>
          <w:lang w:eastAsia="ko-KR"/>
        </w:rPr>
      </w:pPr>
      <w:r w:rsidRPr="00AF2DAB">
        <w:lastRenderedPageBreak/>
        <w:drawing>
          <wp:inline distT="0" distB="0" distL="0" distR="0" wp14:anchorId="4D5DD940" wp14:editId="08A4E1CC">
            <wp:extent cx="4359275" cy="3806190"/>
            <wp:effectExtent l="0" t="0" r="0" b="3810"/>
            <wp:docPr id="1564530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9275" cy="3806190"/>
                    </a:xfrm>
                    <a:prstGeom prst="rect">
                      <a:avLst/>
                    </a:prstGeom>
                    <a:noFill/>
                    <a:ln>
                      <a:noFill/>
                    </a:ln>
                  </pic:spPr>
                </pic:pic>
              </a:graphicData>
            </a:graphic>
          </wp:inline>
        </w:drawing>
      </w:r>
    </w:p>
    <w:p w14:paraId="1269D747" w14:textId="57C472A2" w:rsidR="00910BDE" w:rsidRDefault="00BA483E" w:rsidP="00910BDE">
      <w:pPr>
        <w:jc w:val="center"/>
        <w:rPr>
          <w:lang w:eastAsia="ko-KR"/>
        </w:rPr>
      </w:pPr>
      <w:r>
        <w:rPr>
          <w:rFonts w:hint="eastAsia"/>
          <w:lang w:eastAsia="ko-KR"/>
        </w:rPr>
        <w:t xml:space="preserve">Figure 1. </w:t>
      </w:r>
    </w:p>
    <w:p w14:paraId="0C35C200" w14:textId="3D331CAD" w:rsidR="00564A9C" w:rsidRDefault="00D64F89" w:rsidP="00D64F89">
      <w:pPr>
        <w:pStyle w:val="ac"/>
        <w:numPr>
          <w:ilvl w:val="0"/>
          <w:numId w:val="51"/>
        </w:numPr>
        <w:ind w:leftChars="0"/>
        <w:jc w:val="both"/>
        <w:rPr>
          <w:lang w:eastAsia="ko-KR"/>
        </w:rPr>
      </w:pPr>
      <w:r>
        <w:rPr>
          <w:rFonts w:hint="eastAsia"/>
          <w:lang w:eastAsia="ko-KR"/>
        </w:rPr>
        <w:t>When the PDU set discard is not configured,</w:t>
      </w:r>
    </w:p>
    <w:p w14:paraId="65969C4F" w14:textId="0B042770" w:rsidR="00D64F89" w:rsidRDefault="0056738E" w:rsidP="0056738E">
      <w:pPr>
        <w:pStyle w:val="ac"/>
        <w:numPr>
          <w:ilvl w:val="1"/>
          <w:numId w:val="51"/>
        </w:numPr>
        <w:ind w:leftChars="0"/>
        <w:jc w:val="both"/>
        <w:rPr>
          <w:lang w:eastAsia="ko-KR"/>
        </w:rPr>
      </w:pPr>
      <w:r>
        <w:rPr>
          <w:lang w:eastAsia="ko-KR"/>
        </w:rPr>
        <w:t>D</w:t>
      </w:r>
      <w:r>
        <w:rPr>
          <w:rFonts w:hint="eastAsia"/>
          <w:lang w:eastAsia="ko-KR"/>
        </w:rPr>
        <w:t xml:space="preserve">elay reporting data volume associated with the </w:t>
      </w:r>
      <w:r w:rsidR="00E97D99">
        <w:rPr>
          <w:rFonts w:hint="eastAsia"/>
          <w:lang w:eastAsia="ko-KR"/>
        </w:rPr>
        <w:t>1</w:t>
      </w:r>
      <w:r>
        <w:rPr>
          <w:rFonts w:hint="eastAsia"/>
          <w:lang w:eastAsia="ko-KR"/>
        </w:rPr>
        <w:t xml:space="preserve">st reporting threshold (= 10ms): 150 bytes </w:t>
      </w:r>
    </w:p>
    <w:p w14:paraId="42E8F0E8" w14:textId="5C7C147F" w:rsidR="0056738E" w:rsidRDefault="0056738E" w:rsidP="0056738E">
      <w:pPr>
        <w:pStyle w:val="ac"/>
        <w:numPr>
          <w:ilvl w:val="2"/>
          <w:numId w:val="51"/>
        </w:numPr>
        <w:ind w:leftChars="0"/>
        <w:jc w:val="both"/>
        <w:rPr>
          <w:lang w:eastAsia="ko-KR"/>
        </w:rPr>
      </w:pPr>
      <w:r>
        <w:rPr>
          <w:lang w:eastAsia="ko-KR"/>
        </w:rPr>
        <w:t>D</w:t>
      </w:r>
      <w:r>
        <w:rPr>
          <w:rFonts w:hint="eastAsia"/>
          <w:lang w:eastAsia="ko-KR"/>
        </w:rPr>
        <w:t xml:space="preserve">elay reporting </w:t>
      </w:r>
      <w:r w:rsidR="00E97D99">
        <w:rPr>
          <w:rFonts w:hint="eastAsia"/>
          <w:lang w:eastAsia="ko-KR"/>
        </w:rPr>
        <w:t>PDCP SDU</w:t>
      </w:r>
      <w:r>
        <w:rPr>
          <w:rFonts w:hint="eastAsia"/>
          <w:lang w:eastAsia="ko-KR"/>
        </w:rPr>
        <w:t>: SDU2</w:t>
      </w:r>
    </w:p>
    <w:p w14:paraId="669C4508" w14:textId="552F5DAB" w:rsidR="00E97D99" w:rsidRDefault="00E97D99" w:rsidP="00E97D99">
      <w:pPr>
        <w:pStyle w:val="ac"/>
        <w:numPr>
          <w:ilvl w:val="1"/>
          <w:numId w:val="51"/>
        </w:numPr>
        <w:ind w:leftChars="0"/>
        <w:jc w:val="both"/>
        <w:rPr>
          <w:lang w:eastAsia="ko-KR"/>
        </w:rPr>
      </w:pPr>
      <w:r>
        <w:rPr>
          <w:lang w:eastAsia="ko-KR"/>
        </w:rPr>
        <w:t>D</w:t>
      </w:r>
      <w:r>
        <w:rPr>
          <w:rFonts w:hint="eastAsia"/>
          <w:lang w:eastAsia="ko-KR"/>
        </w:rPr>
        <w:t xml:space="preserve">elay reporting data volume associated with the 2nd reporting threshold (= </w:t>
      </w:r>
      <w:r w:rsidR="00C502E0">
        <w:rPr>
          <w:rFonts w:hint="eastAsia"/>
          <w:lang w:eastAsia="ko-KR"/>
        </w:rPr>
        <w:t>2</w:t>
      </w:r>
      <w:r>
        <w:rPr>
          <w:rFonts w:hint="eastAsia"/>
          <w:lang w:eastAsia="ko-KR"/>
        </w:rPr>
        <w:t>0ms): 700 bytes</w:t>
      </w:r>
    </w:p>
    <w:p w14:paraId="4963E963" w14:textId="16A15D89" w:rsidR="00E97D99" w:rsidRDefault="00E97D99" w:rsidP="00E97D99">
      <w:pPr>
        <w:pStyle w:val="ac"/>
        <w:numPr>
          <w:ilvl w:val="2"/>
          <w:numId w:val="51"/>
        </w:numPr>
        <w:ind w:leftChars="0"/>
        <w:jc w:val="both"/>
        <w:rPr>
          <w:lang w:eastAsia="ko-KR"/>
        </w:rPr>
      </w:pPr>
      <w:r>
        <w:rPr>
          <w:lang w:eastAsia="ko-KR"/>
        </w:rPr>
        <w:t>D</w:t>
      </w:r>
      <w:r>
        <w:rPr>
          <w:rFonts w:hint="eastAsia"/>
          <w:lang w:eastAsia="ko-KR"/>
        </w:rPr>
        <w:t>elay reporting PDCP SDU: SDU3, SDU4</w:t>
      </w:r>
    </w:p>
    <w:p w14:paraId="0A6B4F1A" w14:textId="3A4BC2AF" w:rsidR="00C502E0" w:rsidRDefault="00C502E0" w:rsidP="00C502E0">
      <w:pPr>
        <w:pStyle w:val="ac"/>
        <w:numPr>
          <w:ilvl w:val="1"/>
          <w:numId w:val="51"/>
        </w:numPr>
        <w:ind w:leftChars="0"/>
        <w:jc w:val="both"/>
        <w:rPr>
          <w:lang w:eastAsia="ko-KR"/>
        </w:rPr>
      </w:pPr>
      <w:r>
        <w:rPr>
          <w:lang w:eastAsia="ko-KR"/>
        </w:rPr>
        <w:t>D</w:t>
      </w:r>
      <w:r>
        <w:rPr>
          <w:rFonts w:hint="eastAsia"/>
          <w:lang w:eastAsia="ko-KR"/>
        </w:rPr>
        <w:t xml:space="preserve">elay reporting data volume associated with the 3rd reporting threshold (= 30ms): </w:t>
      </w:r>
      <w:r w:rsidR="00910768">
        <w:rPr>
          <w:rFonts w:hint="eastAsia"/>
          <w:lang w:eastAsia="ko-KR"/>
        </w:rPr>
        <w:t>165</w:t>
      </w:r>
      <w:r>
        <w:rPr>
          <w:rFonts w:hint="eastAsia"/>
          <w:lang w:eastAsia="ko-KR"/>
        </w:rPr>
        <w:t>0 bytes</w:t>
      </w:r>
    </w:p>
    <w:p w14:paraId="386EB6E5" w14:textId="7729B39C" w:rsidR="00C502E0" w:rsidRDefault="00C502E0" w:rsidP="00C502E0">
      <w:pPr>
        <w:pStyle w:val="ac"/>
        <w:numPr>
          <w:ilvl w:val="2"/>
          <w:numId w:val="51"/>
        </w:numPr>
        <w:ind w:leftChars="0"/>
        <w:jc w:val="both"/>
        <w:rPr>
          <w:lang w:eastAsia="ko-KR"/>
        </w:rPr>
      </w:pPr>
      <w:r>
        <w:rPr>
          <w:lang w:eastAsia="ko-KR"/>
        </w:rPr>
        <w:t>D</w:t>
      </w:r>
      <w:r>
        <w:rPr>
          <w:rFonts w:hint="eastAsia"/>
          <w:lang w:eastAsia="ko-KR"/>
        </w:rPr>
        <w:t>elay reporting PDCP SDU: SDU</w:t>
      </w:r>
      <w:r w:rsidR="00910768">
        <w:rPr>
          <w:rFonts w:hint="eastAsia"/>
          <w:lang w:eastAsia="ko-KR"/>
        </w:rPr>
        <w:t>6</w:t>
      </w:r>
      <w:r>
        <w:rPr>
          <w:rFonts w:hint="eastAsia"/>
          <w:lang w:eastAsia="ko-KR"/>
        </w:rPr>
        <w:t>, SDU</w:t>
      </w:r>
      <w:r w:rsidR="00910768">
        <w:rPr>
          <w:rFonts w:hint="eastAsia"/>
          <w:lang w:eastAsia="ko-KR"/>
        </w:rPr>
        <w:t>7, SDU9</w:t>
      </w:r>
    </w:p>
    <w:p w14:paraId="3F55F351" w14:textId="5D6825A6" w:rsidR="00E97D99" w:rsidRDefault="00E97D99" w:rsidP="00E97D99">
      <w:pPr>
        <w:pStyle w:val="ac"/>
        <w:numPr>
          <w:ilvl w:val="0"/>
          <w:numId w:val="51"/>
        </w:numPr>
        <w:ind w:leftChars="0"/>
        <w:jc w:val="both"/>
        <w:rPr>
          <w:lang w:eastAsia="ko-KR"/>
        </w:rPr>
      </w:pPr>
      <w:r>
        <w:rPr>
          <w:rFonts w:hint="eastAsia"/>
          <w:lang w:eastAsia="ko-KR"/>
        </w:rPr>
        <w:t>When the PDU set discard is configured,</w:t>
      </w:r>
    </w:p>
    <w:p w14:paraId="5F644CE1" w14:textId="6A5143F9" w:rsidR="00E97D99" w:rsidRDefault="00E97D99" w:rsidP="00E97D99">
      <w:pPr>
        <w:pStyle w:val="ac"/>
        <w:numPr>
          <w:ilvl w:val="1"/>
          <w:numId w:val="51"/>
        </w:numPr>
        <w:ind w:leftChars="0"/>
        <w:jc w:val="both"/>
        <w:rPr>
          <w:lang w:eastAsia="ko-KR"/>
        </w:rPr>
      </w:pPr>
      <w:r>
        <w:rPr>
          <w:lang w:eastAsia="ko-KR"/>
        </w:rPr>
        <w:t>D</w:t>
      </w:r>
      <w:r>
        <w:rPr>
          <w:rFonts w:hint="eastAsia"/>
          <w:lang w:eastAsia="ko-KR"/>
        </w:rPr>
        <w:t xml:space="preserve">elay reporting data volume associated with the 1st reporting threshold (= 10ms): 600 bytes </w:t>
      </w:r>
    </w:p>
    <w:p w14:paraId="25E64781" w14:textId="248D7D53" w:rsidR="00E97D99" w:rsidRDefault="00E97D99" w:rsidP="00E97D99">
      <w:pPr>
        <w:pStyle w:val="ac"/>
        <w:numPr>
          <w:ilvl w:val="2"/>
          <w:numId w:val="51"/>
        </w:numPr>
        <w:ind w:leftChars="0"/>
        <w:jc w:val="both"/>
        <w:rPr>
          <w:lang w:eastAsia="ko-KR"/>
        </w:rPr>
      </w:pPr>
      <w:r>
        <w:rPr>
          <w:lang w:eastAsia="ko-KR"/>
        </w:rPr>
        <w:t>D</w:t>
      </w:r>
      <w:r>
        <w:rPr>
          <w:rFonts w:hint="eastAsia"/>
          <w:lang w:eastAsia="ko-KR"/>
        </w:rPr>
        <w:t>elay reporting PDCP SDU: SDU2, SDU4, SDU7</w:t>
      </w:r>
    </w:p>
    <w:p w14:paraId="0E51EBB2" w14:textId="6C0BBCC0" w:rsidR="00E97D99" w:rsidRDefault="00E97D99" w:rsidP="00E97D99">
      <w:pPr>
        <w:pStyle w:val="ac"/>
        <w:numPr>
          <w:ilvl w:val="1"/>
          <w:numId w:val="51"/>
        </w:numPr>
        <w:ind w:leftChars="0"/>
        <w:jc w:val="both"/>
        <w:rPr>
          <w:lang w:eastAsia="ko-KR"/>
        </w:rPr>
      </w:pPr>
      <w:r>
        <w:rPr>
          <w:lang w:eastAsia="ko-KR"/>
        </w:rPr>
        <w:t>D</w:t>
      </w:r>
      <w:r>
        <w:rPr>
          <w:rFonts w:hint="eastAsia"/>
          <w:lang w:eastAsia="ko-KR"/>
        </w:rPr>
        <w:t xml:space="preserve">elay reporting data volume associated with the 2nd reporting threshold (= </w:t>
      </w:r>
      <w:r w:rsidR="00C502E0">
        <w:rPr>
          <w:rFonts w:hint="eastAsia"/>
          <w:lang w:eastAsia="ko-KR"/>
        </w:rPr>
        <w:t>2</w:t>
      </w:r>
      <w:r>
        <w:rPr>
          <w:rFonts w:hint="eastAsia"/>
          <w:lang w:eastAsia="ko-KR"/>
        </w:rPr>
        <w:t>0ms): 1900 bytes</w:t>
      </w:r>
    </w:p>
    <w:p w14:paraId="77CBB83E" w14:textId="65F13025" w:rsidR="00E97D99" w:rsidRDefault="00E97D99" w:rsidP="00E97D99">
      <w:pPr>
        <w:pStyle w:val="ac"/>
        <w:numPr>
          <w:ilvl w:val="2"/>
          <w:numId w:val="51"/>
        </w:numPr>
        <w:ind w:leftChars="0"/>
        <w:jc w:val="both"/>
        <w:rPr>
          <w:lang w:eastAsia="ko-KR"/>
        </w:rPr>
      </w:pPr>
      <w:r>
        <w:rPr>
          <w:lang w:eastAsia="ko-KR"/>
        </w:rPr>
        <w:t>D</w:t>
      </w:r>
      <w:r>
        <w:rPr>
          <w:rFonts w:hint="eastAsia"/>
          <w:lang w:eastAsia="ko-KR"/>
        </w:rPr>
        <w:t>elay reporting PDCP SDU: SDU3, SDU6, SDU9</w:t>
      </w:r>
    </w:p>
    <w:p w14:paraId="5B15A477" w14:textId="7938DA99" w:rsidR="00C502E0" w:rsidRDefault="00C502E0" w:rsidP="00C502E0">
      <w:pPr>
        <w:pStyle w:val="ac"/>
        <w:numPr>
          <w:ilvl w:val="1"/>
          <w:numId w:val="51"/>
        </w:numPr>
        <w:ind w:leftChars="0"/>
        <w:jc w:val="both"/>
        <w:rPr>
          <w:lang w:eastAsia="ko-KR"/>
        </w:rPr>
      </w:pPr>
      <w:r>
        <w:rPr>
          <w:lang w:eastAsia="ko-KR"/>
        </w:rPr>
        <w:t>D</w:t>
      </w:r>
      <w:r>
        <w:rPr>
          <w:rFonts w:hint="eastAsia"/>
          <w:lang w:eastAsia="ko-KR"/>
        </w:rPr>
        <w:t>elay reporting data volume associated with the 3rd reporting threshold (= 30ms): 0 bytes</w:t>
      </w:r>
    </w:p>
    <w:p w14:paraId="45153F9E" w14:textId="14CBFE60" w:rsidR="00C502E0" w:rsidRDefault="00C502E0" w:rsidP="00C502E0">
      <w:pPr>
        <w:pStyle w:val="ac"/>
        <w:numPr>
          <w:ilvl w:val="2"/>
          <w:numId w:val="51"/>
        </w:numPr>
        <w:ind w:leftChars="0"/>
        <w:jc w:val="both"/>
        <w:rPr>
          <w:lang w:eastAsia="ko-KR"/>
        </w:rPr>
      </w:pPr>
      <w:r>
        <w:rPr>
          <w:lang w:eastAsia="ko-KR"/>
        </w:rPr>
        <w:t>D</w:t>
      </w:r>
      <w:r>
        <w:rPr>
          <w:rFonts w:hint="eastAsia"/>
          <w:lang w:eastAsia="ko-KR"/>
        </w:rPr>
        <w:t>elay reporting PDCP SDU: None</w:t>
      </w:r>
    </w:p>
    <w:p w14:paraId="0BE084DE" w14:textId="77777777" w:rsidR="00E97D99" w:rsidRDefault="00E97D99" w:rsidP="00E97D99">
      <w:pPr>
        <w:pStyle w:val="ac"/>
        <w:ind w:leftChars="0" w:left="1760"/>
        <w:jc w:val="both"/>
        <w:rPr>
          <w:lang w:eastAsia="ko-KR"/>
        </w:rPr>
      </w:pPr>
    </w:p>
    <w:p w14:paraId="5A520E14" w14:textId="12D52269" w:rsidR="00910768" w:rsidRPr="0068590A" w:rsidRDefault="00910768" w:rsidP="00910768">
      <w:pPr>
        <w:jc w:val="both"/>
        <w:rPr>
          <w:b/>
          <w:bCs/>
          <w:u w:val="single"/>
          <w:lang w:eastAsia="ko-KR"/>
        </w:rPr>
      </w:pPr>
      <w:r>
        <w:rPr>
          <w:rFonts w:hint="eastAsia"/>
          <w:b/>
          <w:bCs/>
          <w:u w:val="single"/>
          <w:lang w:eastAsia="ko-KR"/>
        </w:rPr>
        <w:t xml:space="preserve">Delay-critical data volume calculation considering </w:t>
      </w:r>
      <w:r w:rsidR="007B31F4">
        <w:rPr>
          <w:rFonts w:hint="eastAsia"/>
          <w:b/>
          <w:bCs/>
          <w:u w:val="single"/>
          <w:lang w:eastAsia="ko-KR"/>
        </w:rPr>
        <w:t>other</w:t>
      </w:r>
      <w:r w:rsidRPr="0068590A">
        <w:rPr>
          <w:rFonts w:hint="eastAsia"/>
          <w:b/>
          <w:bCs/>
          <w:u w:val="single"/>
          <w:lang w:eastAsia="ko-KR"/>
        </w:rPr>
        <w:t xml:space="preserve"> data ahead of delay-</w:t>
      </w:r>
      <w:r w:rsidR="007B31F4">
        <w:rPr>
          <w:rFonts w:hint="eastAsia"/>
          <w:b/>
          <w:bCs/>
          <w:u w:val="single"/>
          <w:lang w:eastAsia="ko-KR"/>
        </w:rPr>
        <w:t>reporting</w:t>
      </w:r>
      <w:r w:rsidRPr="0068590A">
        <w:rPr>
          <w:rFonts w:hint="eastAsia"/>
          <w:b/>
          <w:bCs/>
          <w:u w:val="single"/>
          <w:lang w:eastAsia="ko-KR"/>
        </w:rPr>
        <w:t xml:space="preserve"> data </w:t>
      </w:r>
    </w:p>
    <w:p w14:paraId="451ECB23" w14:textId="08CD12FB" w:rsidR="00E97D99" w:rsidRDefault="006E322F" w:rsidP="006E322F">
      <w:pPr>
        <w:jc w:val="both"/>
        <w:rPr>
          <w:lang w:eastAsia="ko-KR"/>
        </w:rPr>
      </w:pPr>
      <w:r>
        <w:rPr>
          <w:rFonts w:hint="eastAsia"/>
          <w:lang w:eastAsia="ko-KR"/>
        </w:rPr>
        <w:t xml:space="preserve">In RAN2#128 meeting, it is agreed to indicate the UE capability to the network on whether the UE may support </w:t>
      </w:r>
      <w:r>
        <w:t>including</w:t>
      </w:r>
      <w:r>
        <w:rPr>
          <w:rFonts w:hint="eastAsia"/>
          <w:lang w:eastAsia="ko-KR"/>
        </w:rPr>
        <w:t xml:space="preserve"> other data (i.e., which is not identified as a </w:t>
      </w:r>
      <w:r w:rsidRPr="008729D1">
        <w:t>delay</w:t>
      </w:r>
      <w:r>
        <w:rPr>
          <w:rFonts w:hint="eastAsia"/>
          <w:lang w:eastAsia="ko-KR"/>
        </w:rPr>
        <w:t>-reporting</w:t>
      </w:r>
      <w:r w:rsidRPr="008729D1">
        <w:t xml:space="preserve"> data</w:t>
      </w:r>
      <w:r>
        <w:rPr>
          <w:rFonts w:hint="eastAsia"/>
          <w:lang w:eastAsia="ko-KR"/>
        </w:rPr>
        <w:t xml:space="preserve">) ahead of </w:t>
      </w:r>
      <w:r w:rsidRPr="008729D1">
        <w:t>delay</w:t>
      </w:r>
      <w:r>
        <w:rPr>
          <w:rFonts w:hint="eastAsia"/>
          <w:lang w:eastAsia="ko-KR"/>
        </w:rPr>
        <w:t>-reporting</w:t>
      </w:r>
      <w:r w:rsidRPr="008729D1">
        <w:t xml:space="preserve"> data</w:t>
      </w:r>
      <w:r>
        <w:rPr>
          <w:rFonts w:hint="eastAsia"/>
          <w:lang w:eastAsia="ko-KR"/>
        </w:rPr>
        <w:t xml:space="preserve"> for buffer size calculation of Rel-19 DSR. Since the intention of the agreement is</w:t>
      </w:r>
      <w:r w:rsidR="006C6D98">
        <w:rPr>
          <w:rFonts w:hint="eastAsia"/>
          <w:lang w:eastAsia="ko-KR"/>
        </w:rPr>
        <w:t xml:space="preserve"> to have a common understanding between the </w:t>
      </w:r>
      <w:r w:rsidR="006C6D98">
        <w:rPr>
          <w:lang w:eastAsia="ko-KR"/>
        </w:rPr>
        <w:t>network</w:t>
      </w:r>
      <w:r w:rsidR="006C6D98">
        <w:rPr>
          <w:rFonts w:hint="eastAsia"/>
          <w:lang w:eastAsia="ko-KR"/>
        </w:rPr>
        <w:t xml:space="preserve"> and the UE </w:t>
      </w:r>
      <w:r w:rsidR="006C6D98">
        <w:rPr>
          <w:rFonts w:hint="eastAsia"/>
          <w:lang w:eastAsia="ko-KR"/>
        </w:rPr>
        <w:lastRenderedPageBreak/>
        <w:t xml:space="preserve">on </w:t>
      </w:r>
      <w:r w:rsidR="006C6D98" w:rsidRPr="008729D1">
        <w:t>delay</w:t>
      </w:r>
      <w:r w:rsidR="006C6D98">
        <w:rPr>
          <w:rFonts w:hint="eastAsia"/>
          <w:lang w:eastAsia="ko-KR"/>
        </w:rPr>
        <w:t>-reporting</w:t>
      </w:r>
      <w:r w:rsidR="006C6D98" w:rsidRPr="008729D1">
        <w:t xml:space="preserve"> data</w:t>
      </w:r>
      <w:r w:rsidR="006C6D98">
        <w:rPr>
          <w:rFonts w:hint="eastAsia"/>
          <w:lang w:eastAsia="ko-KR"/>
        </w:rPr>
        <w:t xml:space="preserve"> </w:t>
      </w:r>
      <w:r w:rsidR="00786982">
        <w:rPr>
          <w:rFonts w:hint="eastAsia"/>
          <w:lang w:eastAsia="ko-KR"/>
        </w:rPr>
        <w:t>volume calculation</w:t>
      </w:r>
      <w:r w:rsidR="006C6D98">
        <w:rPr>
          <w:rFonts w:hint="eastAsia"/>
          <w:lang w:eastAsia="ko-KR"/>
        </w:rPr>
        <w:t xml:space="preserve">, it would be straightforward to define the UE behaviour on </w:t>
      </w:r>
      <w:r w:rsidR="00786982">
        <w:rPr>
          <w:rFonts w:hint="eastAsia"/>
          <w:lang w:eastAsia="ko-KR"/>
        </w:rPr>
        <w:t xml:space="preserve">Rel-19 DSR </w:t>
      </w:r>
      <w:r w:rsidR="006C6D98">
        <w:rPr>
          <w:rFonts w:hint="eastAsia"/>
          <w:lang w:eastAsia="ko-KR"/>
        </w:rPr>
        <w:t>based on the network configuration</w:t>
      </w:r>
      <w:r w:rsidR="00786982">
        <w:rPr>
          <w:rFonts w:hint="eastAsia"/>
          <w:lang w:eastAsia="ko-KR"/>
        </w:rPr>
        <w:t>, including whether to include other data</w:t>
      </w:r>
      <w:r w:rsidR="00786982" w:rsidRPr="006C6D98">
        <w:rPr>
          <w:rFonts w:hint="eastAsia"/>
          <w:lang w:eastAsia="ko-KR"/>
        </w:rPr>
        <w:t xml:space="preserve"> </w:t>
      </w:r>
      <w:r w:rsidR="00786982">
        <w:rPr>
          <w:rFonts w:hint="eastAsia"/>
          <w:lang w:eastAsia="ko-KR"/>
        </w:rPr>
        <w:t xml:space="preserve">ahead of </w:t>
      </w:r>
      <w:r w:rsidR="00786982" w:rsidRPr="008729D1">
        <w:t>delay</w:t>
      </w:r>
      <w:r w:rsidR="00786982">
        <w:rPr>
          <w:rFonts w:hint="eastAsia"/>
          <w:lang w:eastAsia="ko-KR"/>
        </w:rPr>
        <w:t>-reporting</w:t>
      </w:r>
      <w:r w:rsidR="00786982" w:rsidRPr="008729D1">
        <w:t xml:space="preserve"> data</w:t>
      </w:r>
      <w:r w:rsidR="00786982">
        <w:rPr>
          <w:rFonts w:hint="eastAsia"/>
          <w:lang w:eastAsia="ko-KR"/>
        </w:rPr>
        <w:t xml:space="preserve"> for delay-reporting data volume calculation</w:t>
      </w:r>
      <w:r w:rsidR="006C6D98">
        <w:rPr>
          <w:rFonts w:hint="eastAsia"/>
          <w:lang w:eastAsia="ko-KR"/>
        </w:rPr>
        <w:t>. Here, the network may configure whether to include other data</w:t>
      </w:r>
      <w:r w:rsidR="006C6D98" w:rsidRPr="006C6D98">
        <w:rPr>
          <w:rFonts w:hint="eastAsia"/>
          <w:lang w:eastAsia="ko-KR"/>
        </w:rPr>
        <w:t xml:space="preserve"> </w:t>
      </w:r>
      <w:r w:rsidR="006C6D98">
        <w:rPr>
          <w:rFonts w:hint="eastAsia"/>
          <w:lang w:eastAsia="ko-KR"/>
        </w:rPr>
        <w:t xml:space="preserve">ahead of </w:t>
      </w:r>
      <w:r w:rsidR="006C6D98" w:rsidRPr="008729D1">
        <w:t>delay</w:t>
      </w:r>
      <w:r w:rsidR="006C6D98">
        <w:rPr>
          <w:rFonts w:hint="eastAsia"/>
          <w:lang w:eastAsia="ko-KR"/>
        </w:rPr>
        <w:t>-reporting</w:t>
      </w:r>
      <w:r w:rsidR="006C6D98" w:rsidRPr="008729D1">
        <w:t xml:space="preserve"> data</w:t>
      </w:r>
      <w:r w:rsidR="006C6D98">
        <w:rPr>
          <w:rFonts w:hint="eastAsia"/>
          <w:lang w:eastAsia="ko-KR"/>
        </w:rPr>
        <w:t>, after the network receives the UE capability on whether the UE supports the corresponding functionality.</w:t>
      </w:r>
    </w:p>
    <w:p w14:paraId="5B29232E" w14:textId="09F89115" w:rsidR="006C6D98" w:rsidRPr="006C6D98" w:rsidRDefault="006C6D98" w:rsidP="006E322F">
      <w:pPr>
        <w:jc w:val="both"/>
        <w:rPr>
          <w:lang w:eastAsia="ko-KR"/>
        </w:rPr>
      </w:pPr>
      <w:r w:rsidRPr="00DF58CA">
        <w:rPr>
          <w:rFonts w:hint="eastAsia"/>
          <w:b/>
          <w:bCs/>
          <w:lang w:eastAsia="ko-KR"/>
        </w:rPr>
        <w:t xml:space="preserve">Proposal </w:t>
      </w:r>
      <w:r w:rsidR="00CA06F8">
        <w:rPr>
          <w:rFonts w:hint="eastAsia"/>
          <w:b/>
          <w:bCs/>
          <w:lang w:eastAsia="ko-KR"/>
        </w:rPr>
        <w:t>7</w:t>
      </w:r>
      <w:r w:rsidRPr="00DF58CA">
        <w:rPr>
          <w:rFonts w:hint="eastAsia"/>
          <w:b/>
          <w:bCs/>
          <w:lang w:eastAsia="ko-KR"/>
        </w:rPr>
        <w:t>.</w:t>
      </w:r>
      <w:r>
        <w:rPr>
          <w:rFonts w:hint="eastAsia"/>
          <w:lang w:eastAsia="ko-KR"/>
        </w:rPr>
        <w:t xml:space="preserve"> In the Rel-19 DSR configuration, the network may configure whether to include other data</w:t>
      </w:r>
      <w:r w:rsidRPr="006C6D98">
        <w:rPr>
          <w:rFonts w:hint="eastAsia"/>
          <w:lang w:eastAsia="ko-KR"/>
        </w:rPr>
        <w:t xml:space="preserve"> </w:t>
      </w:r>
      <w:r>
        <w:rPr>
          <w:rFonts w:hint="eastAsia"/>
          <w:lang w:eastAsia="ko-KR"/>
        </w:rPr>
        <w:t xml:space="preserve">ahead of </w:t>
      </w:r>
      <w:r w:rsidRPr="008729D1">
        <w:t>delay</w:t>
      </w:r>
      <w:r>
        <w:rPr>
          <w:rFonts w:hint="eastAsia"/>
          <w:lang w:eastAsia="ko-KR"/>
        </w:rPr>
        <w:t>-reporting</w:t>
      </w:r>
      <w:r w:rsidRPr="008729D1">
        <w:t xml:space="preserve"> data</w:t>
      </w:r>
      <w:r>
        <w:rPr>
          <w:rFonts w:hint="eastAsia"/>
          <w:lang w:eastAsia="ko-KR"/>
        </w:rPr>
        <w:t xml:space="preserve"> </w:t>
      </w:r>
      <w:r w:rsidR="00786982">
        <w:rPr>
          <w:rFonts w:hint="eastAsia"/>
          <w:lang w:eastAsia="ko-KR"/>
        </w:rPr>
        <w:t xml:space="preserve">for delay-reporting data volume calculation, based on UE capability </w:t>
      </w:r>
      <w:r w:rsidR="000C6297">
        <w:rPr>
          <w:lang w:eastAsia="ko-KR"/>
        </w:rPr>
        <w:t>signalling</w:t>
      </w:r>
      <w:r w:rsidR="00786982">
        <w:rPr>
          <w:rFonts w:hint="eastAsia"/>
          <w:lang w:eastAsia="ko-KR"/>
        </w:rPr>
        <w:t>.</w:t>
      </w:r>
    </w:p>
    <w:p w14:paraId="0DBE5867" w14:textId="43DF5707" w:rsidR="00910768" w:rsidRPr="002151F6" w:rsidRDefault="000F130A" w:rsidP="00786982">
      <w:pPr>
        <w:jc w:val="both"/>
        <w:rPr>
          <w:lang w:eastAsia="ko-KR"/>
        </w:rPr>
      </w:pPr>
      <w:r w:rsidRPr="002151F6">
        <w:rPr>
          <w:rFonts w:hint="eastAsia"/>
          <w:lang w:eastAsia="ko-KR"/>
        </w:rPr>
        <w:t>A</w:t>
      </w:r>
      <w:r w:rsidR="006241A3" w:rsidRPr="002151F6">
        <w:rPr>
          <w:rFonts w:hint="eastAsia"/>
          <w:lang w:eastAsia="ko-KR"/>
        </w:rPr>
        <w:t>s discussed above, the delay-reporting data associated with i:th reporting threshold can be defined as follows:</w:t>
      </w:r>
    </w:p>
    <w:p w14:paraId="19CA508B" w14:textId="2DDA2BE5" w:rsidR="006241A3" w:rsidRPr="006241A3" w:rsidRDefault="006241A3" w:rsidP="006241A3">
      <w:pPr>
        <w:pStyle w:val="ac"/>
        <w:numPr>
          <w:ilvl w:val="0"/>
          <w:numId w:val="51"/>
        </w:numPr>
        <w:ind w:leftChars="0"/>
        <w:jc w:val="both"/>
        <w:rPr>
          <w:color w:val="0070C0"/>
          <w:lang w:eastAsia="ko-KR"/>
        </w:rPr>
      </w:pPr>
      <w:r w:rsidRPr="002151F6">
        <w:rPr>
          <w:lang w:eastAsia="ko-KR"/>
        </w:rPr>
        <w:t>I</w:t>
      </w:r>
      <w:r w:rsidRPr="002151F6">
        <w:rPr>
          <w:rFonts w:hint="eastAsia"/>
          <w:lang w:eastAsia="ko-KR"/>
        </w:rPr>
        <w:t xml:space="preserve">f PDU set discard is not configured, PDCP/RLC data whose remaining time </w:t>
      </w:r>
      <w:r w:rsidR="00787D8E" w:rsidRPr="002151F6">
        <w:rPr>
          <w:rFonts w:eastAsia="맑은 고딕"/>
          <w:lang w:eastAsia="ko-KR"/>
        </w:rPr>
        <w:t xml:space="preserve">till </w:t>
      </w:r>
      <w:r w:rsidR="00787D8E" w:rsidRPr="002151F6">
        <w:rPr>
          <w:rFonts w:eastAsia="맑은 고딕" w:hint="eastAsia"/>
          <w:lang w:eastAsia="ko-KR"/>
        </w:rPr>
        <w:t>PDCP discard timer expiry</w:t>
      </w:r>
      <w:r w:rsidR="00787D8E" w:rsidRPr="002151F6">
        <w:rPr>
          <w:rFonts w:hint="eastAsia"/>
          <w:lang w:eastAsia="ko-KR"/>
        </w:rPr>
        <w:t xml:space="preserve"> is </w:t>
      </w:r>
      <w:r w:rsidRPr="002151F6">
        <w:rPr>
          <w:rFonts w:hint="eastAsia"/>
          <w:lang w:eastAsia="ko-KR"/>
        </w:rPr>
        <w:t xml:space="preserve">less than i:th reporting threshold and larger than </w:t>
      </w:r>
      <w:r>
        <w:rPr>
          <w:rFonts w:hint="eastAsia"/>
          <w:lang w:eastAsia="ko-KR"/>
        </w:rPr>
        <w:t>or equal to (i-1):</w:t>
      </w:r>
      <w:proofErr w:type="spellStart"/>
      <w:r>
        <w:rPr>
          <w:rFonts w:hint="eastAsia"/>
          <w:lang w:eastAsia="ko-KR"/>
        </w:rPr>
        <w:t>th</w:t>
      </w:r>
      <w:proofErr w:type="spellEnd"/>
      <w:r>
        <w:rPr>
          <w:rFonts w:hint="eastAsia"/>
          <w:lang w:eastAsia="ko-KR"/>
        </w:rPr>
        <w:t xml:space="preserve"> reporting threshold (for </w:t>
      </w:r>
      <w:proofErr w:type="spellStart"/>
      <w:r>
        <w:rPr>
          <w:rFonts w:hint="eastAsia"/>
          <w:lang w:eastAsia="ko-KR"/>
        </w:rPr>
        <w:t>i</w:t>
      </w:r>
      <w:proofErr w:type="spellEnd"/>
      <w:r>
        <w:rPr>
          <w:rFonts w:hint="eastAsia"/>
          <w:lang w:eastAsia="ko-KR"/>
        </w:rPr>
        <w:t xml:space="preserve"> &gt; 1) or lager than 0 (for </w:t>
      </w:r>
      <w:proofErr w:type="spellStart"/>
      <w:r>
        <w:rPr>
          <w:rFonts w:hint="eastAsia"/>
          <w:lang w:eastAsia="ko-KR"/>
        </w:rPr>
        <w:t>i</w:t>
      </w:r>
      <w:proofErr w:type="spellEnd"/>
      <w:r>
        <w:rPr>
          <w:rFonts w:hint="eastAsia"/>
          <w:lang w:eastAsia="ko-KR"/>
        </w:rPr>
        <w:t xml:space="preserve"> = 1).</w:t>
      </w:r>
    </w:p>
    <w:p w14:paraId="5C78B0BE" w14:textId="7179CF7F" w:rsidR="006241A3" w:rsidRPr="006241A3" w:rsidRDefault="006241A3" w:rsidP="006241A3">
      <w:pPr>
        <w:pStyle w:val="ac"/>
        <w:numPr>
          <w:ilvl w:val="0"/>
          <w:numId w:val="51"/>
        </w:numPr>
        <w:ind w:leftChars="0"/>
        <w:jc w:val="both"/>
        <w:rPr>
          <w:color w:val="0070C0"/>
          <w:lang w:eastAsia="ko-KR"/>
        </w:rPr>
      </w:pPr>
      <w:r>
        <w:rPr>
          <w:lang w:eastAsia="ko-KR"/>
        </w:rPr>
        <w:t>I</w:t>
      </w:r>
      <w:r>
        <w:rPr>
          <w:rFonts w:hint="eastAsia"/>
          <w:lang w:eastAsia="ko-KR"/>
        </w:rPr>
        <w:t xml:space="preserve">f PDU set discard is configured, PDCP/RLC data belonging to a PDU set, when </w:t>
      </w:r>
      <w:r w:rsidRPr="00016695">
        <w:rPr>
          <w:rFonts w:eastAsia="맑은 고딕"/>
          <w:lang w:eastAsia="ko-KR"/>
        </w:rPr>
        <w:t xml:space="preserve">shortest remaining time till </w:t>
      </w:r>
      <w:r>
        <w:rPr>
          <w:rFonts w:eastAsia="맑은 고딕" w:hint="eastAsia"/>
          <w:lang w:eastAsia="ko-KR"/>
        </w:rPr>
        <w:t xml:space="preserve">PDCP discard timer </w:t>
      </w:r>
      <w:r w:rsidR="00787D8E">
        <w:rPr>
          <w:rFonts w:eastAsia="맑은 고딕" w:hint="eastAsia"/>
          <w:lang w:eastAsia="ko-KR"/>
        </w:rPr>
        <w:t xml:space="preserve">expiry </w:t>
      </w:r>
      <w:r>
        <w:rPr>
          <w:rFonts w:eastAsia="맑은 고딕" w:hint="eastAsia"/>
          <w:lang w:eastAsia="ko-KR"/>
        </w:rPr>
        <w:t>of the PDU set is</w:t>
      </w:r>
      <w:r>
        <w:rPr>
          <w:rFonts w:hint="eastAsia"/>
          <w:lang w:eastAsia="ko-KR"/>
        </w:rPr>
        <w:t xml:space="preserve"> less than i:th reporting threshold and larger than or equal to (i-1):</w:t>
      </w:r>
      <w:proofErr w:type="spellStart"/>
      <w:r>
        <w:rPr>
          <w:rFonts w:hint="eastAsia"/>
          <w:lang w:eastAsia="ko-KR"/>
        </w:rPr>
        <w:t>th</w:t>
      </w:r>
      <w:proofErr w:type="spellEnd"/>
      <w:r>
        <w:rPr>
          <w:rFonts w:hint="eastAsia"/>
          <w:lang w:eastAsia="ko-KR"/>
        </w:rPr>
        <w:t xml:space="preserve"> reporting threshold (for </w:t>
      </w:r>
      <w:proofErr w:type="spellStart"/>
      <w:r>
        <w:rPr>
          <w:rFonts w:hint="eastAsia"/>
          <w:lang w:eastAsia="ko-KR"/>
        </w:rPr>
        <w:t>i</w:t>
      </w:r>
      <w:proofErr w:type="spellEnd"/>
      <w:r>
        <w:rPr>
          <w:rFonts w:hint="eastAsia"/>
          <w:lang w:eastAsia="ko-KR"/>
        </w:rPr>
        <w:t xml:space="preserve"> &gt; 1) or larger than 0 (for </w:t>
      </w:r>
      <w:proofErr w:type="spellStart"/>
      <w:r>
        <w:rPr>
          <w:rFonts w:hint="eastAsia"/>
          <w:lang w:eastAsia="ko-KR"/>
        </w:rPr>
        <w:t>i</w:t>
      </w:r>
      <w:proofErr w:type="spellEnd"/>
      <w:r>
        <w:rPr>
          <w:rFonts w:hint="eastAsia"/>
          <w:lang w:eastAsia="ko-KR"/>
        </w:rPr>
        <w:t xml:space="preserve"> = 1).</w:t>
      </w:r>
    </w:p>
    <w:p w14:paraId="7BB00DA9" w14:textId="49618B14" w:rsidR="0027469C" w:rsidRDefault="0064391A" w:rsidP="00786982">
      <w:pPr>
        <w:jc w:val="both"/>
        <w:rPr>
          <w:lang w:eastAsia="ko-KR"/>
        </w:rPr>
      </w:pPr>
      <w:r>
        <w:rPr>
          <w:rFonts w:hint="eastAsia"/>
          <w:lang w:eastAsia="ko-KR"/>
        </w:rPr>
        <w:t xml:space="preserve">Then, </w:t>
      </w:r>
      <w:r w:rsidR="000F130A">
        <w:rPr>
          <w:rFonts w:hint="eastAsia"/>
          <w:lang w:eastAsia="ko-KR"/>
        </w:rPr>
        <w:t>when the UE considers other data</w:t>
      </w:r>
      <w:r w:rsidR="000F130A" w:rsidRPr="003B4FA4">
        <w:rPr>
          <w:lang w:eastAsia="ko-KR"/>
        </w:rPr>
        <w:t xml:space="preserve"> ahead of delay reporting data</w:t>
      </w:r>
      <w:r w:rsidR="000F130A">
        <w:rPr>
          <w:rFonts w:hint="eastAsia"/>
          <w:lang w:eastAsia="ko-KR"/>
        </w:rPr>
        <w:t xml:space="preserve"> for Rel-19 DSR, </w:t>
      </w:r>
      <w:r w:rsidR="000C6297">
        <w:rPr>
          <w:rFonts w:hint="eastAsia"/>
          <w:lang w:eastAsia="ko-KR"/>
        </w:rPr>
        <w:t>the delay reporting data</w:t>
      </w:r>
      <w:r w:rsidR="00BE1865">
        <w:rPr>
          <w:rFonts w:hint="eastAsia"/>
          <w:lang w:eastAsia="ko-KR"/>
        </w:rPr>
        <w:t xml:space="preserve"> volume should </w:t>
      </w:r>
      <w:r>
        <w:rPr>
          <w:rFonts w:hint="eastAsia"/>
          <w:lang w:eastAsia="ko-KR"/>
        </w:rPr>
        <w:t xml:space="preserve">further </w:t>
      </w:r>
      <w:r w:rsidR="000F130A">
        <w:rPr>
          <w:rFonts w:hint="eastAsia"/>
          <w:lang w:eastAsia="ko-KR"/>
        </w:rPr>
        <w:t>consider</w:t>
      </w:r>
      <w:r w:rsidR="007B09D2">
        <w:rPr>
          <w:rFonts w:hint="eastAsia"/>
          <w:lang w:eastAsia="ko-KR"/>
        </w:rPr>
        <w:t xml:space="preserve"> </w:t>
      </w:r>
      <w:r w:rsidR="006241A3">
        <w:rPr>
          <w:rFonts w:hint="eastAsia"/>
          <w:lang w:eastAsia="ko-KR"/>
        </w:rPr>
        <w:t xml:space="preserve">all the buffered data ahead of last </w:t>
      </w:r>
      <w:r w:rsidR="00D9694C">
        <w:rPr>
          <w:rFonts w:hint="eastAsia"/>
          <w:lang w:eastAsia="ko-KR"/>
        </w:rPr>
        <w:t xml:space="preserve">buffered </w:t>
      </w:r>
      <w:r w:rsidR="006241A3">
        <w:rPr>
          <w:rFonts w:hint="eastAsia"/>
          <w:lang w:eastAsia="ko-KR"/>
        </w:rPr>
        <w:t>delay-reporting data associated with i:th reporting threshold</w:t>
      </w:r>
      <w:r w:rsidR="0027469C">
        <w:rPr>
          <w:rFonts w:hint="eastAsia"/>
          <w:lang w:eastAsia="ko-KR"/>
        </w:rPr>
        <w:t xml:space="preserve">, </w:t>
      </w:r>
      <w:r>
        <w:rPr>
          <w:rFonts w:hint="eastAsia"/>
          <w:lang w:eastAsia="ko-KR"/>
        </w:rPr>
        <w:t>in addition to</w:t>
      </w:r>
      <w:r w:rsidR="0027469C">
        <w:rPr>
          <w:rFonts w:hint="eastAsia"/>
          <w:lang w:eastAsia="ko-KR"/>
        </w:rPr>
        <w:t xml:space="preserve"> the delay-reporting data associated with i:th reporting threshold</w:t>
      </w:r>
      <w:r w:rsidR="007B09D2">
        <w:rPr>
          <w:rFonts w:hint="eastAsia"/>
          <w:lang w:eastAsia="ko-KR"/>
        </w:rPr>
        <w:t xml:space="preserve">. </w:t>
      </w:r>
      <w:r w:rsidR="0027469C">
        <w:rPr>
          <w:rFonts w:hint="eastAsia"/>
          <w:lang w:eastAsia="ko-KR"/>
        </w:rPr>
        <w:t xml:space="preserve">Given that the transmitting PDCP entity allocates COUNT value when the PDCP entity receives PDCP SDU from the upper layer, it can be assumed that COUNT value is allocated for PDCP SDUs in ascending order, i.e., the order of buffered data can be identified based on the COUNT value. Therefore, </w:t>
      </w:r>
      <w:proofErr w:type="gramStart"/>
      <w:r w:rsidR="0027469C">
        <w:rPr>
          <w:rFonts w:hint="eastAsia"/>
          <w:lang w:eastAsia="ko-KR"/>
        </w:rPr>
        <w:t>in order to</w:t>
      </w:r>
      <w:proofErr w:type="gramEnd"/>
      <w:r w:rsidR="0027469C">
        <w:rPr>
          <w:rFonts w:hint="eastAsia"/>
          <w:lang w:eastAsia="ko-KR"/>
        </w:rPr>
        <w:t xml:space="preserve"> report all the buffered data ahead of last buffered delay-reporting data associated with i:th reporting threshold, delay-reporting data volume should include PDCP SDUs </w:t>
      </w:r>
      <w:r w:rsidR="0027469C" w:rsidRPr="007B09D2">
        <w:rPr>
          <w:lang w:eastAsia="ko-KR"/>
        </w:rPr>
        <w:t>associated with a COUNT value smaller than the largest COUNT value of the delay-reporting PDCP SDU</w:t>
      </w:r>
      <w:r w:rsidR="0027469C">
        <w:rPr>
          <w:rFonts w:hint="eastAsia"/>
          <w:lang w:eastAsia="ko-KR"/>
        </w:rPr>
        <w:t>.</w:t>
      </w:r>
    </w:p>
    <w:p w14:paraId="211D07A5" w14:textId="277E57DB" w:rsidR="006241A3" w:rsidRDefault="007B09D2" w:rsidP="00786982">
      <w:pPr>
        <w:jc w:val="both"/>
        <w:rPr>
          <w:lang w:eastAsia="ko-KR"/>
        </w:rPr>
      </w:pPr>
      <w:r>
        <w:rPr>
          <w:rFonts w:hint="eastAsia"/>
          <w:lang w:eastAsia="ko-KR"/>
        </w:rPr>
        <w:t>On the other hand, if a PDCP SDU is already considered in delay-reporting data volume associated with lower reporting threshold, the</w:t>
      </w:r>
      <w:r w:rsidRPr="007B09D2">
        <w:rPr>
          <w:rFonts w:hint="eastAsia"/>
          <w:lang w:eastAsia="ko-KR"/>
        </w:rPr>
        <w:t xml:space="preserve"> </w:t>
      </w:r>
      <w:r>
        <w:rPr>
          <w:rFonts w:hint="eastAsia"/>
          <w:lang w:eastAsia="ko-KR"/>
        </w:rPr>
        <w:t>PDCP SDU should not be considered as</w:t>
      </w:r>
      <w:r w:rsidRPr="007B09D2">
        <w:rPr>
          <w:rFonts w:hint="eastAsia"/>
          <w:lang w:eastAsia="ko-KR"/>
        </w:rPr>
        <w:t xml:space="preserve"> </w:t>
      </w:r>
      <w:r>
        <w:rPr>
          <w:rFonts w:hint="eastAsia"/>
          <w:lang w:eastAsia="ko-KR"/>
        </w:rPr>
        <w:t xml:space="preserve">delay-reporting data volume associated with any other reporting </w:t>
      </w:r>
      <w:r>
        <w:rPr>
          <w:lang w:eastAsia="ko-KR"/>
        </w:rPr>
        <w:t>threshol</w:t>
      </w:r>
      <w:r>
        <w:rPr>
          <w:rFonts w:hint="eastAsia"/>
          <w:lang w:eastAsia="ko-KR"/>
        </w:rPr>
        <w:t xml:space="preserve">d, </w:t>
      </w:r>
      <w:proofErr w:type="gramStart"/>
      <w:r>
        <w:rPr>
          <w:rFonts w:hint="eastAsia"/>
          <w:lang w:eastAsia="ko-KR"/>
        </w:rPr>
        <w:t>in order to</w:t>
      </w:r>
      <w:proofErr w:type="gramEnd"/>
      <w:r>
        <w:rPr>
          <w:rFonts w:hint="eastAsia"/>
          <w:lang w:eastAsia="ko-KR"/>
        </w:rPr>
        <w:t xml:space="preserve"> avoid duplicated reporting. </w:t>
      </w:r>
      <w:r w:rsidR="000F130A">
        <w:rPr>
          <w:rFonts w:eastAsia="맑은 고딕" w:hint="eastAsia"/>
          <w:lang w:eastAsia="ko-KR"/>
        </w:rPr>
        <w:t xml:space="preserve">For example, if the buffer status at UE as </w:t>
      </w:r>
      <w:r w:rsidR="000F130A">
        <w:rPr>
          <w:rFonts w:eastAsia="맑은 고딕"/>
          <w:lang w:eastAsia="ko-KR"/>
        </w:rPr>
        <w:t>depicted</w:t>
      </w:r>
      <w:r w:rsidR="000F130A">
        <w:rPr>
          <w:rFonts w:eastAsia="맑은 고딕" w:hint="eastAsia"/>
          <w:lang w:eastAsia="ko-KR"/>
        </w:rPr>
        <w:t xml:space="preserve"> in Figure 1</w:t>
      </w:r>
      <w:r>
        <w:rPr>
          <w:rFonts w:hint="eastAsia"/>
          <w:lang w:eastAsia="ko-KR"/>
        </w:rPr>
        <w:t xml:space="preserve">, SDU1 should not be considered as delay-reporting data </w:t>
      </w:r>
      <w:r>
        <w:rPr>
          <w:lang w:eastAsia="ko-KR"/>
        </w:rPr>
        <w:t>volume</w:t>
      </w:r>
      <w:r>
        <w:rPr>
          <w:rFonts w:hint="eastAsia"/>
          <w:lang w:eastAsia="ko-KR"/>
        </w:rPr>
        <w:t xml:space="preserve"> associated with reporting threshold 2, even though </w:t>
      </w:r>
      <w:r w:rsidR="000F130A">
        <w:rPr>
          <w:rFonts w:hint="eastAsia"/>
          <w:lang w:eastAsia="ko-KR"/>
        </w:rPr>
        <w:t>the COUNT value of SDU1 is smaller than the largest COUNT value</w:t>
      </w:r>
      <w:r>
        <w:rPr>
          <w:rFonts w:hint="eastAsia"/>
          <w:lang w:eastAsia="ko-KR"/>
        </w:rPr>
        <w:t xml:space="preserve"> delay-reporting data associated with </w:t>
      </w:r>
      <w:r>
        <w:rPr>
          <w:lang w:eastAsia="ko-KR"/>
        </w:rPr>
        <w:t>reporting</w:t>
      </w:r>
      <w:r>
        <w:rPr>
          <w:rFonts w:hint="eastAsia"/>
          <w:lang w:eastAsia="ko-KR"/>
        </w:rPr>
        <w:t xml:space="preserve"> threshold 2 (</w:t>
      </w:r>
      <w:r w:rsidR="00086D64">
        <w:rPr>
          <w:rFonts w:hint="eastAsia"/>
          <w:lang w:eastAsia="ko-KR"/>
        </w:rPr>
        <w:t>e</w:t>
      </w:r>
      <w:r>
        <w:rPr>
          <w:rFonts w:hint="eastAsia"/>
          <w:lang w:eastAsia="ko-KR"/>
        </w:rPr>
        <w:t>.</w:t>
      </w:r>
      <w:r w:rsidR="00086D64">
        <w:rPr>
          <w:rFonts w:hint="eastAsia"/>
          <w:lang w:eastAsia="ko-KR"/>
        </w:rPr>
        <w:t>g</w:t>
      </w:r>
      <w:r>
        <w:rPr>
          <w:rFonts w:hint="eastAsia"/>
          <w:lang w:eastAsia="ko-KR"/>
        </w:rPr>
        <w:t>., SDU 4</w:t>
      </w:r>
      <w:r w:rsidR="00086D64">
        <w:rPr>
          <w:rFonts w:hint="eastAsia"/>
          <w:lang w:eastAsia="ko-KR"/>
        </w:rPr>
        <w:t xml:space="preserve"> when PDU set discard is not configured</w:t>
      </w:r>
      <w:r>
        <w:rPr>
          <w:rFonts w:hint="eastAsia"/>
          <w:lang w:eastAsia="ko-KR"/>
        </w:rPr>
        <w:t>).</w:t>
      </w:r>
      <w:r w:rsidR="0027469C">
        <w:rPr>
          <w:rFonts w:hint="eastAsia"/>
          <w:lang w:eastAsia="ko-KR"/>
        </w:rPr>
        <w:t xml:space="preserve"> </w:t>
      </w:r>
    </w:p>
    <w:p w14:paraId="0394A876" w14:textId="1BC9E480" w:rsidR="009E1A3B" w:rsidRDefault="000F130A" w:rsidP="00786982">
      <w:pPr>
        <w:jc w:val="both"/>
        <w:rPr>
          <w:color w:val="000000" w:themeColor="text1"/>
          <w:lang w:eastAsia="ko-KR"/>
        </w:rPr>
      </w:pPr>
      <w:r w:rsidRPr="009E1A3B">
        <w:rPr>
          <w:rFonts w:hint="eastAsia"/>
          <w:color w:val="000000" w:themeColor="text1"/>
          <w:lang w:eastAsia="ko-KR"/>
        </w:rPr>
        <w:t>Meanwhile, w</w:t>
      </w:r>
      <w:r w:rsidR="00DF0D6D" w:rsidRPr="009E1A3B">
        <w:rPr>
          <w:rFonts w:hint="eastAsia"/>
          <w:color w:val="000000" w:themeColor="text1"/>
          <w:lang w:eastAsia="ko-KR"/>
        </w:rPr>
        <w:t xml:space="preserve">hen the UE further considers </w:t>
      </w:r>
      <w:r w:rsidR="006612BC" w:rsidRPr="009E1A3B">
        <w:rPr>
          <w:rFonts w:hint="eastAsia"/>
          <w:color w:val="000000" w:themeColor="text1"/>
          <w:lang w:eastAsia="ko-KR"/>
        </w:rPr>
        <w:t xml:space="preserve">other data (i.e., which is not identified as a </w:t>
      </w:r>
      <w:r w:rsidR="006612BC" w:rsidRPr="009E1A3B">
        <w:rPr>
          <w:color w:val="000000" w:themeColor="text1"/>
        </w:rPr>
        <w:t>delay</w:t>
      </w:r>
      <w:r w:rsidR="006612BC" w:rsidRPr="009E1A3B">
        <w:rPr>
          <w:rFonts w:hint="eastAsia"/>
          <w:color w:val="000000" w:themeColor="text1"/>
          <w:lang w:eastAsia="ko-KR"/>
        </w:rPr>
        <w:t>-reporting</w:t>
      </w:r>
      <w:r w:rsidR="006612BC" w:rsidRPr="009E1A3B">
        <w:rPr>
          <w:color w:val="000000" w:themeColor="text1"/>
        </w:rPr>
        <w:t xml:space="preserve"> data</w:t>
      </w:r>
      <w:r w:rsidR="006612BC" w:rsidRPr="009E1A3B">
        <w:rPr>
          <w:rFonts w:hint="eastAsia"/>
          <w:color w:val="000000" w:themeColor="text1"/>
          <w:lang w:eastAsia="ko-KR"/>
        </w:rPr>
        <w:t xml:space="preserve">) </w:t>
      </w:r>
      <w:r w:rsidR="00DF0D6D" w:rsidRPr="009E1A3B">
        <w:rPr>
          <w:rFonts w:hint="eastAsia"/>
          <w:color w:val="000000" w:themeColor="text1"/>
          <w:lang w:eastAsia="ko-KR"/>
        </w:rPr>
        <w:t xml:space="preserve">ahead of last buffered delay-reporting data </w:t>
      </w:r>
      <w:r w:rsidRPr="009E1A3B">
        <w:rPr>
          <w:rFonts w:hint="eastAsia"/>
          <w:color w:val="000000" w:themeColor="text1"/>
          <w:lang w:eastAsia="ko-KR"/>
        </w:rPr>
        <w:t xml:space="preserve">for </w:t>
      </w:r>
      <w:r w:rsidR="00DF0D6D" w:rsidRPr="009E1A3B">
        <w:rPr>
          <w:rFonts w:hint="eastAsia"/>
          <w:color w:val="000000" w:themeColor="text1"/>
          <w:lang w:eastAsia="ko-KR"/>
        </w:rPr>
        <w:t>delay-reporting data volume</w:t>
      </w:r>
      <w:r w:rsidRPr="009E1A3B">
        <w:rPr>
          <w:rFonts w:hint="eastAsia"/>
          <w:color w:val="000000" w:themeColor="text1"/>
          <w:lang w:eastAsia="ko-KR"/>
        </w:rPr>
        <w:t xml:space="preserve"> calculation</w:t>
      </w:r>
      <w:r w:rsidR="00DF0D6D" w:rsidRPr="009E1A3B">
        <w:rPr>
          <w:rFonts w:hint="eastAsia"/>
          <w:color w:val="000000" w:themeColor="text1"/>
          <w:lang w:eastAsia="ko-KR"/>
        </w:rPr>
        <w:t xml:space="preserve">, the UE does not need to consider </w:t>
      </w:r>
      <w:r w:rsidR="009E1A3B" w:rsidRPr="009E1A3B">
        <w:rPr>
          <w:rFonts w:hint="eastAsia"/>
          <w:color w:val="000000" w:themeColor="text1"/>
          <w:lang w:eastAsia="ko-KR"/>
        </w:rPr>
        <w:t>whether the other data belongs to a</w:t>
      </w:r>
      <w:r w:rsidR="00DF0D6D" w:rsidRPr="009E1A3B">
        <w:rPr>
          <w:rFonts w:hint="eastAsia"/>
          <w:color w:val="000000" w:themeColor="text1"/>
          <w:lang w:eastAsia="ko-KR"/>
        </w:rPr>
        <w:t xml:space="preserve"> PDU set</w:t>
      </w:r>
      <w:r w:rsidR="006612BC" w:rsidRPr="009E1A3B">
        <w:rPr>
          <w:rFonts w:hint="eastAsia"/>
          <w:color w:val="000000" w:themeColor="text1"/>
          <w:lang w:eastAsia="ko-KR"/>
        </w:rPr>
        <w:t>, since it is not related to delay budget</w:t>
      </w:r>
      <w:r w:rsidRPr="009E1A3B">
        <w:rPr>
          <w:rFonts w:hint="eastAsia"/>
          <w:color w:val="000000" w:themeColor="text1"/>
          <w:lang w:eastAsia="ko-KR"/>
        </w:rPr>
        <w:t>.</w:t>
      </w:r>
      <w:r w:rsidR="006612BC" w:rsidRPr="009E1A3B">
        <w:rPr>
          <w:rFonts w:hint="eastAsia"/>
          <w:color w:val="000000" w:themeColor="text1"/>
          <w:lang w:eastAsia="ko-KR"/>
        </w:rPr>
        <w:t xml:space="preserve"> </w:t>
      </w:r>
      <w:r w:rsidR="006612BC" w:rsidRPr="009E1A3B">
        <w:rPr>
          <w:color w:val="000000" w:themeColor="text1"/>
          <w:lang w:eastAsia="ko-KR"/>
        </w:rPr>
        <w:t>F</w:t>
      </w:r>
      <w:r w:rsidR="006612BC" w:rsidRPr="009E1A3B">
        <w:rPr>
          <w:rFonts w:hint="eastAsia"/>
          <w:color w:val="000000" w:themeColor="text1"/>
          <w:lang w:eastAsia="ko-KR"/>
        </w:rPr>
        <w:t>or example, if the UE buffer status is as in Figure 1</w:t>
      </w:r>
      <w:r w:rsidR="009E1A3B" w:rsidRPr="009E1A3B">
        <w:rPr>
          <w:rFonts w:hint="eastAsia"/>
          <w:color w:val="000000" w:themeColor="text1"/>
          <w:lang w:eastAsia="ko-KR"/>
        </w:rPr>
        <w:t xml:space="preserve"> and PDU set discard is configured</w:t>
      </w:r>
      <w:r w:rsidR="006612BC" w:rsidRPr="009E1A3B">
        <w:rPr>
          <w:rFonts w:hint="eastAsia"/>
          <w:color w:val="000000" w:themeColor="text1"/>
          <w:lang w:eastAsia="ko-KR"/>
        </w:rPr>
        <w:t xml:space="preserve">, </w:t>
      </w:r>
      <w:r w:rsidR="009E1A3B" w:rsidRPr="009E1A3B">
        <w:rPr>
          <w:rFonts w:hint="eastAsia"/>
          <w:color w:val="000000" w:themeColor="text1"/>
          <w:lang w:eastAsia="ko-KR"/>
        </w:rPr>
        <w:t xml:space="preserve">even though SDU3 and SDU6 in </w:t>
      </w:r>
      <w:r w:rsidR="00DF0D6D" w:rsidRPr="009E1A3B">
        <w:rPr>
          <w:rFonts w:hint="eastAsia"/>
          <w:color w:val="000000" w:themeColor="text1"/>
          <w:lang w:eastAsia="ko-KR"/>
        </w:rPr>
        <w:t xml:space="preserve">PDU set 2 </w:t>
      </w:r>
      <w:r w:rsidR="009E1A3B" w:rsidRPr="009E1A3B">
        <w:rPr>
          <w:rFonts w:hint="eastAsia"/>
          <w:color w:val="000000" w:themeColor="text1"/>
          <w:lang w:eastAsia="ko-KR"/>
        </w:rPr>
        <w:t>are</w:t>
      </w:r>
      <w:r w:rsidR="00DF0D6D" w:rsidRPr="009E1A3B">
        <w:rPr>
          <w:rFonts w:hint="eastAsia"/>
          <w:color w:val="000000" w:themeColor="text1"/>
          <w:lang w:eastAsia="ko-KR"/>
        </w:rPr>
        <w:t xml:space="preserve"> </w:t>
      </w:r>
      <w:r w:rsidR="009E1A3B" w:rsidRPr="009E1A3B">
        <w:rPr>
          <w:rFonts w:hint="eastAsia"/>
          <w:color w:val="000000" w:themeColor="text1"/>
          <w:lang w:eastAsia="ko-KR"/>
        </w:rPr>
        <w:t xml:space="preserve">considered in delay-reporting data volume associated with reporting threshold 1, it is not required to further consider SDU9 in the PDU set 2 for delay-reporting data volume associated with reporting threshold 1. </w:t>
      </w:r>
      <w:r w:rsidR="006F2F0B">
        <w:rPr>
          <w:rFonts w:hint="eastAsia"/>
          <w:color w:val="000000" w:themeColor="text1"/>
          <w:lang w:eastAsia="ko-KR"/>
        </w:rPr>
        <w:t>F</w:t>
      </w:r>
      <w:r w:rsidR="009E1A3B" w:rsidRPr="009E1A3B">
        <w:rPr>
          <w:rFonts w:hint="eastAsia"/>
          <w:color w:val="000000" w:themeColor="text1"/>
          <w:lang w:eastAsia="ko-KR"/>
        </w:rPr>
        <w:t>or this case, it is sufficient to consider SDU9 in delay-reporting data volume associated with reporting threshold 2, since the delay budget for PDU set 2 is</w:t>
      </w:r>
      <w:r w:rsidR="00DF0D6D" w:rsidRPr="009E1A3B">
        <w:rPr>
          <w:rFonts w:hint="eastAsia"/>
          <w:color w:val="000000" w:themeColor="text1"/>
          <w:lang w:eastAsia="ko-KR"/>
        </w:rPr>
        <w:t xml:space="preserve"> larger than the reporting threshold 1 </w:t>
      </w:r>
      <w:r w:rsidR="006612BC" w:rsidRPr="009E1A3B">
        <w:rPr>
          <w:rFonts w:hint="eastAsia"/>
          <w:color w:val="000000" w:themeColor="text1"/>
          <w:lang w:eastAsia="ko-KR"/>
        </w:rPr>
        <w:t>anyway.</w:t>
      </w:r>
      <w:r w:rsidRPr="009E1A3B">
        <w:rPr>
          <w:rFonts w:hint="eastAsia"/>
          <w:color w:val="000000" w:themeColor="text1"/>
          <w:lang w:eastAsia="ko-KR"/>
        </w:rPr>
        <w:t xml:space="preserve"> </w:t>
      </w:r>
    </w:p>
    <w:p w14:paraId="02232E3F" w14:textId="4722228F" w:rsidR="00DF0D6D" w:rsidRPr="009E1A3B" w:rsidRDefault="006612BC" w:rsidP="00786982">
      <w:pPr>
        <w:jc w:val="both"/>
        <w:rPr>
          <w:color w:val="000000" w:themeColor="text1"/>
          <w:lang w:eastAsia="ko-KR"/>
        </w:rPr>
      </w:pPr>
      <w:r w:rsidRPr="009E1A3B">
        <w:rPr>
          <w:rFonts w:hint="eastAsia"/>
          <w:color w:val="000000" w:themeColor="text1"/>
          <w:lang w:eastAsia="ko-KR"/>
        </w:rPr>
        <w:t xml:space="preserve">In this </w:t>
      </w:r>
      <w:r w:rsidRPr="009E1A3B">
        <w:rPr>
          <w:color w:val="000000" w:themeColor="text1"/>
          <w:lang w:eastAsia="ko-KR"/>
        </w:rPr>
        <w:t>sense</w:t>
      </w:r>
      <w:r w:rsidR="000F130A" w:rsidRPr="009E1A3B">
        <w:rPr>
          <w:rFonts w:hint="eastAsia"/>
          <w:color w:val="000000" w:themeColor="text1"/>
          <w:lang w:eastAsia="ko-KR"/>
        </w:rPr>
        <w:t xml:space="preserve">, for delay-reporting data volume calculations considering the other data (i.e., which is not identified as a </w:t>
      </w:r>
      <w:r w:rsidR="000F130A" w:rsidRPr="009E1A3B">
        <w:rPr>
          <w:color w:val="000000" w:themeColor="text1"/>
        </w:rPr>
        <w:t>delay</w:t>
      </w:r>
      <w:r w:rsidR="000F130A" w:rsidRPr="009E1A3B">
        <w:rPr>
          <w:rFonts w:hint="eastAsia"/>
          <w:color w:val="000000" w:themeColor="text1"/>
          <w:lang w:eastAsia="ko-KR"/>
        </w:rPr>
        <w:t>-reporting</w:t>
      </w:r>
      <w:r w:rsidR="000F130A" w:rsidRPr="009E1A3B">
        <w:rPr>
          <w:color w:val="000000" w:themeColor="text1"/>
        </w:rPr>
        <w:t xml:space="preserve"> data</w:t>
      </w:r>
      <w:r w:rsidR="000F130A" w:rsidRPr="009E1A3B">
        <w:rPr>
          <w:rFonts w:hint="eastAsia"/>
          <w:color w:val="000000" w:themeColor="text1"/>
          <w:lang w:eastAsia="ko-KR"/>
        </w:rPr>
        <w:t xml:space="preserve">) ahead of </w:t>
      </w:r>
      <w:r w:rsidR="000F130A" w:rsidRPr="009E1A3B">
        <w:rPr>
          <w:color w:val="000000" w:themeColor="text1"/>
        </w:rPr>
        <w:t>delay</w:t>
      </w:r>
      <w:r w:rsidR="000F130A" w:rsidRPr="009E1A3B">
        <w:rPr>
          <w:rFonts w:hint="eastAsia"/>
          <w:color w:val="000000" w:themeColor="text1"/>
          <w:lang w:eastAsia="ko-KR"/>
        </w:rPr>
        <w:t>-reporting</w:t>
      </w:r>
      <w:r w:rsidR="000F130A" w:rsidRPr="009E1A3B">
        <w:rPr>
          <w:color w:val="000000" w:themeColor="text1"/>
        </w:rPr>
        <w:t xml:space="preserve"> data</w:t>
      </w:r>
      <w:r w:rsidRPr="009E1A3B">
        <w:rPr>
          <w:rFonts w:hint="eastAsia"/>
          <w:color w:val="000000" w:themeColor="text1"/>
          <w:lang w:eastAsia="ko-KR"/>
        </w:rPr>
        <w:t>,</w:t>
      </w:r>
      <w:r w:rsidR="000F130A" w:rsidRPr="009E1A3B">
        <w:rPr>
          <w:rFonts w:hint="eastAsia"/>
          <w:color w:val="000000" w:themeColor="text1"/>
          <w:lang w:eastAsia="ko-KR"/>
        </w:rPr>
        <w:t xml:space="preserve"> the same </w:t>
      </w:r>
      <w:r w:rsidR="000F130A" w:rsidRPr="009E1A3B">
        <w:rPr>
          <w:color w:val="000000" w:themeColor="text1"/>
          <w:lang w:eastAsia="ko-KR"/>
        </w:rPr>
        <w:t>principle</w:t>
      </w:r>
      <w:r w:rsidR="000F130A" w:rsidRPr="009E1A3B">
        <w:rPr>
          <w:rFonts w:hint="eastAsia"/>
          <w:color w:val="000000" w:themeColor="text1"/>
          <w:lang w:eastAsia="ko-KR"/>
        </w:rPr>
        <w:t xml:space="preserve"> can be </w:t>
      </w:r>
      <w:r w:rsidR="00983811" w:rsidRPr="009E1A3B">
        <w:rPr>
          <w:rFonts w:hint="eastAsia"/>
          <w:color w:val="000000" w:themeColor="text1"/>
          <w:lang w:eastAsia="ko-KR"/>
        </w:rPr>
        <w:t>applied</w:t>
      </w:r>
      <w:r w:rsidR="000F130A" w:rsidRPr="009E1A3B">
        <w:rPr>
          <w:rFonts w:hint="eastAsia"/>
          <w:color w:val="000000" w:themeColor="text1"/>
          <w:lang w:eastAsia="ko-KR"/>
        </w:rPr>
        <w:t xml:space="preserve"> regardless of whether the PDU set discard is configured or not.</w:t>
      </w:r>
    </w:p>
    <w:p w14:paraId="546E2F0B" w14:textId="06261911" w:rsidR="00DF0D6D" w:rsidRDefault="00DF0D6D" w:rsidP="00DF0D6D">
      <w:pPr>
        <w:jc w:val="both"/>
        <w:rPr>
          <w:lang w:eastAsia="ko-KR"/>
        </w:rPr>
      </w:pPr>
      <w:r w:rsidRPr="0027469C">
        <w:rPr>
          <w:rFonts w:hint="eastAsia"/>
          <w:b/>
          <w:bCs/>
          <w:lang w:eastAsia="ko-KR"/>
        </w:rPr>
        <w:t xml:space="preserve">Proposal </w:t>
      </w:r>
      <w:r w:rsidR="00CA06F8">
        <w:rPr>
          <w:rFonts w:hint="eastAsia"/>
          <w:b/>
          <w:bCs/>
          <w:lang w:eastAsia="ko-KR"/>
        </w:rPr>
        <w:t>8</w:t>
      </w:r>
      <w:r w:rsidRPr="0027469C">
        <w:rPr>
          <w:rFonts w:hint="eastAsia"/>
          <w:b/>
          <w:bCs/>
          <w:lang w:eastAsia="ko-KR"/>
        </w:rPr>
        <w:t>.</w:t>
      </w:r>
      <w:r>
        <w:rPr>
          <w:rFonts w:hint="eastAsia"/>
          <w:lang w:eastAsia="ko-KR"/>
        </w:rPr>
        <w:t xml:space="preserve"> W</w:t>
      </w:r>
      <w:r>
        <w:rPr>
          <w:lang w:eastAsia="ko-KR"/>
        </w:rPr>
        <w:t>h</w:t>
      </w:r>
      <w:r>
        <w:rPr>
          <w:rFonts w:hint="eastAsia"/>
          <w:lang w:eastAsia="ko-KR"/>
        </w:rPr>
        <w:t>en the UE includes other</w:t>
      </w:r>
      <w:r w:rsidRPr="003B4FA4">
        <w:rPr>
          <w:lang w:eastAsia="ko-KR"/>
        </w:rPr>
        <w:t xml:space="preserve"> data ahead of delay reporting data</w:t>
      </w:r>
      <w:r>
        <w:rPr>
          <w:rFonts w:hint="eastAsia"/>
          <w:lang w:eastAsia="ko-KR"/>
        </w:rPr>
        <w:t xml:space="preserve"> in Rel-19 DSR, the UE </w:t>
      </w:r>
      <w:r>
        <w:rPr>
          <w:lang w:eastAsia="ko-KR"/>
        </w:rPr>
        <w:t>should</w:t>
      </w:r>
      <w:r>
        <w:rPr>
          <w:rFonts w:hint="eastAsia"/>
          <w:lang w:eastAsia="ko-KR"/>
        </w:rPr>
        <w:t xml:space="preserve"> consider followings </w:t>
      </w:r>
      <w:r w:rsidR="00E137D6">
        <w:rPr>
          <w:rFonts w:hint="eastAsia"/>
          <w:lang w:eastAsia="ko-KR"/>
        </w:rPr>
        <w:t>for</w:t>
      </w:r>
      <w:r>
        <w:rPr>
          <w:rFonts w:hint="eastAsia"/>
          <w:lang w:eastAsia="ko-KR"/>
        </w:rPr>
        <w:t xml:space="preserve"> delay</w:t>
      </w:r>
      <w:r w:rsidR="00CA06F8">
        <w:rPr>
          <w:rFonts w:hint="eastAsia"/>
          <w:lang w:eastAsia="ko-KR"/>
        </w:rPr>
        <w:t>-</w:t>
      </w:r>
      <w:r>
        <w:rPr>
          <w:rFonts w:hint="eastAsia"/>
          <w:lang w:eastAsia="ko-KR"/>
        </w:rPr>
        <w:t>reporting data volume calculation associated with i:th reporting threshold:</w:t>
      </w:r>
    </w:p>
    <w:p w14:paraId="220F947C" w14:textId="70BB174D" w:rsidR="00DF0D6D" w:rsidRDefault="00DF0D6D" w:rsidP="00DF0D6D">
      <w:pPr>
        <w:pStyle w:val="ac"/>
        <w:numPr>
          <w:ilvl w:val="0"/>
          <w:numId w:val="51"/>
        </w:numPr>
        <w:ind w:leftChars="0"/>
        <w:jc w:val="both"/>
        <w:rPr>
          <w:lang w:eastAsia="ko-KR"/>
        </w:rPr>
      </w:pPr>
      <w:r>
        <w:rPr>
          <w:rFonts w:hint="eastAsia"/>
          <w:lang w:eastAsia="ko-KR"/>
        </w:rPr>
        <w:t xml:space="preserve">delay-reporting data associated with i:th reporting threshold, </w:t>
      </w:r>
      <w:r w:rsidRPr="00A84734">
        <w:rPr>
          <w:lang w:eastAsia="ko-KR"/>
        </w:rPr>
        <w:t xml:space="preserve">and </w:t>
      </w:r>
      <w:r w:rsidR="00086D64">
        <w:rPr>
          <w:rFonts w:hint="eastAsia"/>
          <w:lang w:eastAsia="ko-KR"/>
        </w:rPr>
        <w:t>are</w:t>
      </w:r>
      <w:r w:rsidRPr="00A84734">
        <w:rPr>
          <w:lang w:eastAsia="ko-KR"/>
        </w:rPr>
        <w:t xml:space="preserve"> </w:t>
      </w:r>
      <w:r w:rsidR="00086D64">
        <w:rPr>
          <w:rFonts w:hint="eastAsia"/>
          <w:lang w:eastAsia="ko-KR"/>
        </w:rPr>
        <w:t>not</w:t>
      </w:r>
      <w:r w:rsidRPr="00A84734">
        <w:rPr>
          <w:lang w:eastAsia="ko-KR"/>
        </w:rPr>
        <w:t xml:space="preserve"> considered as delay-reporting data volume associated with </w:t>
      </w:r>
      <w:r w:rsidR="00086D64">
        <w:rPr>
          <w:rFonts w:hint="eastAsia"/>
          <w:lang w:eastAsia="ko-KR"/>
        </w:rPr>
        <w:t xml:space="preserve">any of </w:t>
      </w:r>
      <w:r w:rsidRPr="00A84734">
        <w:rPr>
          <w:lang w:eastAsia="ko-KR"/>
        </w:rPr>
        <w:t xml:space="preserve">the k:th </w:t>
      </w:r>
      <w:r w:rsidR="00E2034E">
        <w:rPr>
          <w:rFonts w:hint="eastAsia"/>
          <w:lang w:eastAsia="ko-KR"/>
        </w:rPr>
        <w:t>reporting threshold</w:t>
      </w:r>
      <w:r w:rsidRPr="00A84734">
        <w:rPr>
          <w:lang w:eastAsia="ko-KR"/>
        </w:rPr>
        <w:t xml:space="preserve"> where k &lt; </w:t>
      </w:r>
      <w:proofErr w:type="spellStart"/>
      <w:proofErr w:type="gramStart"/>
      <w:r w:rsidRPr="00A84734">
        <w:rPr>
          <w:lang w:eastAsia="ko-KR"/>
        </w:rPr>
        <w:t>i</w:t>
      </w:r>
      <w:proofErr w:type="spellEnd"/>
      <w:r w:rsidR="00CA06F8">
        <w:rPr>
          <w:rFonts w:hint="eastAsia"/>
          <w:lang w:eastAsia="ko-KR"/>
        </w:rPr>
        <w:t>;</w:t>
      </w:r>
      <w:proofErr w:type="gramEnd"/>
    </w:p>
    <w:p w14:paraId="4AC02A92" w14:textId="3802DDF4" w:rsidR="00DF0D6D" w:rsidRDefault="00DF0D6D" w:rsidP="00DF0D6D">
      <w:pPr>
        <w:pStyle w:val="ac"/>
        <w:numPr>
          <w:ilvl w:val="0"/>
          <w:numId w:val="51"/>
        </w:numPr>
        <w:ind w:leftChars="0"/>
        <w:jc w:val="both"/>
        <w:rPr>
          <w:lang w:eastAsia="ko-KR"/>
        </w:rPr>
      </w:pPr>
      <w:r>
        <w:rPr>
          <w:rFonts w:hint="eastAsia"/>
          <w:lang w:eastAsia="ko-KR"/>
        </w:rPr>
        <w:t xml:space="preserve">PDCP SDUs </w:t>
      </w:r>
      <w:r w:rsidRPr="007B09D2">
        <w:rPr>
          <w:lang w:eastAsia="ko-KR"/>
        </w:rPr>
        <w:t>associated with a COUNT value smaller than the largest COUNT value of the delay-reporting PDCP SDU</w:t>
      </w:r>
      <w:r>
        <w:rPr>
          <w:rFonts w:hint="eastAsia"/>
          <w:lang w:eastAsia="ko-KR"/>
        </w:rPr>
        <w:t xml:space="preserve"> </w:t>
      </w:r>
      <w:r>
        <w:rPr>
          <w:lang w:eastAsia="ko-KR"/>
        </w:rPr>
        <w:t>associated</w:t>
      </w:r>
      <w:r>
        <w:rPr>
          <w:rFonts w:hint="eastAsia"/>
          <w:lang w:eastAsia="ko-KR"/>
        </w:rPr>
        <w:t xml:space="preserve"> with i:th reporting threshold, </w:t>
      </w:r>
      <w:r w:rsidRPr="00A84734">
        <w:rPr>
          <w:lang w:eastAsia="ko-KR"/>
        </w:rPr>
        <w:t xml:space="preserve">and </w:t>
      </w:r>
      <w:r w:rsidR="00086D64">
        <w:rPr>
          <w:rFonts w:hint="eastAsia"/>
          <w:lang w:eastAsia="ko-KR"/>
        </w:rPr>
        <w:t>are not</w:t>
      </w:r>
      <w:r w:rsidRPr="00A84734">
        <w:rPr>
          <w:lang w:eastAsia="ko-KR"/>
        </w:rPr>
        <w:t xml:space="preserve"> considered as delay-reporting data volume associated with </w:t>
      </w:r>
      <w:r w:rsidR="00086D64">
        <w:rPr>
          <w:rFonts w:hint="eastAsia"/>
          <w:lang w:eastAsia="ko-KR"/>
        </w:rPr>
        <w:t xml:space="preserve">any of </w:t>
      </w:r>
      <w:r w:rsidRPr="00A84734">
        <w:rPr>
          <w:lang w:eastAsia="ko-KR"/>
        </w:rPr>
        <w:t xml:space="preserve">the k:th </w:t>
      </w:r>
      <w:r w:rsidR="00E2034E">
        <w:rPr>
          <w:rFonts w:hint="eastAsia"/>
          <w:lang w:eastAsia="ko-KR"/>
        </w:rPr>
        <w:t>reporting threshold</w:t>
      </w:r>
      <w:r w:rsidR="00E2034E" w:rsidRPr="00A84734">
        <w:rPr>
          <w:lang w:eastAsia="ko-KR"/>
        </w:rPr>
        <w:t xml:space="preserve"> </w:t>
      </w:r>
      <w:r w:rsidRPr="00A84734">
        <w:rPr>
          <w:lang w:eastAsia="ko-KR"/>
        </w:rPr>
        <w:t xml:space="preserve">where k &lt; </w:t>
      </w:r>
      <w:proofErr w:type="spellStart"/>
      <w:proofErr w:type="gramStart"/>
      <w:r w:rsidRPr="00A84734">
        <w:rPr>
          <w:lang w:eastAsia="ko-KR"/>
        </w:rPr>
        <w:t>i</w:t>
      </w:r>
      <w:proofErr w:type="spellEnd"/>
      <w:r w:rsidR="00CA06F8">
        <w:rPr>
          <w:rFonts w:hint="eastAsia"/>
          <w:lang w:eastAsia="ko-KR"/>
        </w:rPr>
        <w:t>;</w:t>
      </w:r>
      <w:proofErr w:type="gramEnd"/>
    </w:p>
    <w:p w14:paraId="2DDEB90F" w14:textId="77777777" w:rsidR="00DF0D6D" w:rsidRPr="00DF0D6D" w:rsidRDefault="00DF0D6D" w:rsidP="00786982">
      <w:pPr>
        <w:jc w:val="both"/>
        <w:rPr>
          <w:lang w:eastAsia="ko-KR"/>
        </w:rPr>
      </w:pPr>
    </w:p>
    <w:p w14:paraId="05F62042" w14:textId="5DBB3B9E" w:rsidR="0027469C" w:rsidRPr="0064391A" w:rsidRDefault="00DE4DAD" w:rsidP="00786982">
      <w:pPr>
        <w:jc w:val="both"/>
        <w:rPr>
          <w:lang w:eastAsia="ko-KR"/>
        </w:rPr>
      </w:pPr>
      <w:r>
        <w:rPr>
          <w:rFonts w:hint="eastAsia"/>
          <w:lang w:eastAsia="ko-KR"/>
        </w:rPr>
        <w:lastRenderedPageBreak/>
        <w:t xml:space="preserve">For </w:t>
      </w:r>
      <w:r w:rsidR="00E2034E">
        <w:rPr>
          <w:lang w:eastAsia="ko-KR"/>
        </w:rPr>
        <w:t>example</w:t>
      </w:r>
      <w:r w:rsidR="0064391A">
        <w:rPr>
          <w:rFonts w:hint="eastAsia"/>
          <w:lang w:eastAsia="ko-KR"/>
        </w:rPr>
        <w:t>, if the UE buffer status is as depicted in Figure 1 and PDU set is not configured, the delay-reporting data associated with each reporting threshold is calculated as follows if the UE considers other data ahead of delay-reporting data</w:t>
      </w:r>
      <w:r w:rsidR="009E1A3B">
        <w:rPr>
          <w:rFonts w:hint="eastAsia"/>
          <w:lang w:eastAsia="ko-KR"/>
        </w:rPr>
        <w:t>:</w:t>
      </w:r>
      <w:r w:rsidR="006612BC">
        <w:rPr>
          <w:rFonts w:hint="eastAsia"/>
          <w:lang w:eastAsia="ko-KR"/>
        </w:rPr>
        <w:t xml:space="preserve"> </w:t>
      </w:r>
    </w:p>
    <w:p w14:paraId="0096F336" w14:textId="0522AE02" w:rsidR="006241A3" w:rsidRDefault="00AF2DAB" w:rsidP="006241A3">
      <w:pPr>
        <w:jc w:val="center"/>
      </w:pPr>
      <w:r w:rsidRPr="00AF2DAB">
        <w:drawing>
          <wp:inline distT="0" distB="0" distL="0" distR="0" wp14:anchorId="64370EE6" wp14:editId="1A7B3EBE">
            <wp:extent cx="4127500" cy="4000500"/>
            <wp:effectExtent l="0" t="0" r="0" b="0"/>
            <wp:docPr id="202902814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7500" cy="4000500"/>
                    </a:xfrm>
                    <a:prstGeom prst="rect">
                      <a:avLst/>
                    </a:prstGeom>
                    <a:noFill/>
                    <a:ln>
                      <a:noFill/>
                    </a:ln>
                  </pic:spPr>
                </pic:pic>
              </a:graphicData>
            </a:graphic>
          </wp:inline>
        </w:drawing>
      </w:r>
    </w:p>
    <w:p w14:paraId="6AB32F92" w14:textId="63F20C08" w:rsidR="0027469C" w:rsidRDefault="00A84734" w:rsidP="006241A3">
      <w:pPr>
        <w:jc w:val="center"/>
        <w:rPr>
          <w:lang w:eastAsia="ko-KR"/>
        </w:rPr>
      </w:pPr>
      <w:r>
        <w:rPr>
          <w:rFonts w:hint="eastAsia"/>
          <w:lang w:eastAsia="ko-KR"/>
        </w:rPr>
        <w:t xml:space="preserve">Figure 2. </w:t>
      </w:r>
    </w:p>
    <w:p w14:paraId="2E55F616" w14:textId="35F54A32" w:rsidR="000C423A" w:rsidRDefault="000C423A" w:rsidP="000C423A">
      <w:pPr>
        <w:pStyle w:val="ac"/>
        <w:numPr>
          <w:ilvl w:val="0"/>
          <w:numId w:val="51"/>
        </w:numPr>
        <w:ind w:leftChars="0"/>
        <w:jc w:val="both"/>
        <w:rPr>
          <w:lang w:eastAsia="ko-KR"/>
        </w:rPr>
      </w:pPr>
      <w:r>
        <w:rPr>
          <w:lang w:eastAsia="ko-KR"/>
        </w:rPr>
        <w:t>D</w:t>
      </w:r>
      <w:r>
        <w:rPr>
          <w:rFonts w:hint="eastAsia"/>
          <w:lang w:eastAsia="ko-KR"/>
        </w:rPr>
        <w:t xml:space="preserve">elay reporting data volume associated with the 1st reporting threshold (= 10ms): </w:t>
      </w:r>
      <w:r w:rsidR="009E1A3B">
        <w:rPr>
          <w:rFonts w:hint="eastAsia"/>
          <w:lang w:eastAsia="ko-KR"/>
        </w:rPr>
        <w:t>2</w:t>
      </w:r>
      <w:r>
        <w:rPr>
          <w:rFonts w:hint="eastAsia"/>
          <w:lang w:eastAsia="ko-KR"/>
        </w:rPr>
        <w:t xml:space="preserve">50 bytes </w:t>
      </w:r>
    </w:p>
    <w:p w14:paraId="32CE83FB" w14:textId="77777777" w:rsidR="000C423A" w:rsidRDefault="000C423A" w:rsidP="000C423A">
      <w:pPr>
        <w:pStyle w:val="ac"/>
        <w:numPr>
          <w:ilvl w:val="1"/>
          <w:numId w:val="51"/>
        </w:numPr>
        <w:ind w:leftChars="0"/>
        <w:jc w:val="both"/>
        <w:rPr>
          <w:lang w:eastAsia="ko-KR"/>
        </w:rPr>
      </w:pPr>
      <w:r>
        <w:rPr>
          <w:lang w:eastAsia="ko-KR"/>
        </w:rPr>
        <w:t>D</w:t>
      </w:r>
      <w:r>
        <w:rPr>
          <w:rFonts w:hint="eastAsia"/>
          <w:lang w:eastAsia="ko-KR"/>
        </w:rPr>
        <w:t>elay reporting PDCP SDU: SDU2</w:t>
      </w:r>
    </w:p>
    <w:p w14:paraId="1CED785C" w14:textId="710EF2E2" w:rsidR="000C423A" w:rsidRPr="006612BC" w:rsidRDefault="000C423A" w:rsidP="000C423A">
      <w:pPr>
        <w:pStyle w:val="ac"/>
        <w:numPr>
          <w:ilvl w:val="1"/>
          <w:numId w:val="51"/>
        </w:numPr>
        <w:ind w:leftChars="0"/>
        <w:jc w:val="both"/>
        <w:rPr>
          <w:color w:val="0070C0"/>
          <w:lang w:eastAsia="ko-KR"/>
        </w:rPr>
      </w:pPr>
      <w:r w:rsidRPr="006612BC">
        <w:rPr>
          <w:color w:val="0070C0"/>
          <w:lang w:eastAsia="ko-KR"/>
        </w:rPr>
        <w:t>O</w:t>
      </w:r>
      <w:r w:rsidRPr="006612BC">
        <w:rPr>
          <w:rFonts w:hint="eastAsia"/>
          <w:color w:val="0070C0"/>
          <w:lang w:eastAsia="ko-KR"/>
        </w:rPr>
        <w:t>ther data (i.e., PDCP SDU ahead of delay-reporting data): SDU1</w:t>
      </w:r>
    </w:p>
    <w:p w14:paraId="37AA13CB" w14:textId="77777777" w:rsidR="000C423A" w:rsidRDefault="000C423A" w:rsidP="000C423A">
      <w:pPr>
        <w:pStyle w:val="ac"/>
        <w:numPr>
          <w:ilvl w:val="0"/>
          <w:numId w:val="51"/>
        </w:numPr>
        <w:ind w:leftChars="0"/>
        <w:jc w:val="both"/>
        <w:rPr>
          <w:lang w:eastAsia="ko-KR"/>
        </w:rPr>
      </w:pPr>
      <w:r>
        <w:rPr>
          <w:lang w:eastAsia="ko-KR"/>
        </w:rPr>
        <w:t>D</w:t>
      </w:r>
      <w:r>
        <w:rPr>
          <w:rFonts w:hint="eastAsia"/>
          <w:lang w:eastAsia="ko-KR"/>
        </w:rPr>
        <w:t>elay reporting data volume associated with the 2nd reporting threshold (= 20ms): 700 bytes</w:t>
      </w:r>
    </w:p>
    <w:p w14:paraId="12C623E6" w14:textId="77777777" w:rsidR="000C423A" w:rsidRDefault="000C423A" w:rsidP="000C423A">
      <w:pPr>
        <w:pStyle w:val="ac"/>
        <w:numPr>
          <w:ilvl w:val="1"/>
          <w:numId w:val="51"/>
        </w:numPr>
        <w:ind w:leftChars="0"/>
        <w:jc w:val="both"/>
        <w:rPr>
          <w:lang w:eastAsia="ko-KR"/>
        </w:rPr>
      </w:pPr>
      <w:r>
        <w:rPr>
          <w:lang w:eastAsia="ko-KR"/>
        </w:rPr>
        <w:t>D</w:t>
      </w:r>
      <w:r>
        <w:rPr>
          <w:rFonts w:hint="eastAsia"/>
          <w:lang w:eastAsia="ko-KR"/>
        </w:rPr>
        <w:t>elay reporting PDCP SDU: SDU3, SDU4</w:t>
      </w:r>
    </w:p>
    <w:p w14:paraId="565BD72A" w14:textId="27E235E5" w:rsidR="000C423A" w:rsidRDefault="000C423A" w:rsidP="000C423A">
      <w:pPr>
        <w:pStyle w:val="ac"/>
        <w:numPr>
          <w:ilvl w:val="0"/>
          <w:numId w:val="51"/>
        </w:numPr>
        <w:ind w:leftChars="0"/>
        <w:jc w:val="both"/>
        <w:rPr>
          <w:lang w:eastAsia="ko-KR"/>
        </w:rPr>
      </w:pPr>
      <w:r>
        <w:rPr>
          <w:lang w:eastAsia="ko-KR"/>
        </w:rPr>
        <w:t>D</w:t>
      </w:r>
      <w:r>
        <w:rPr>
          <w:rFonts w:hint="eastAsia"/>
          <w:lang w:eastAsia="ko-KR"/>
        </w:rPr>
        <w:t xml:space="preserve">elay reporting data volume associated with the 3rd reporting threshold (= 30ms): </w:t>
      </w:r>
      <w:r w:rsidR="009E1A3B">
        <w:rPr>
          <w:rFonts w:hint="eastAsia"/>
          <w:lang w:eastAsia="ko-KR"/>
        </w:rPr>
        <w:t>3300</w:t>
      </w:r>
      <w:r>
        <w:rPr>
          <w:rFonts w:hint="eastAsia"/>
          <w:lang w:eastAsia="ko-KR"/>
        </w:rPr>
        <w:t xml:space="preserve"> bytes</w:t>
      </w:r>
    </w:p>
    <w:p w14:paraId="1C5A5155" w14:textId="77777777" w:rsidR="000C423A" w:rsidRDefault="000C423A" w:rsidP="000C423A">
      <w:pPr>
        <w:pStyle w:val="ac"/>
        <w:numPr>
          <w:ilvl w:val="1"/>
          <w:numId w:val="51"/>
        </w:numPr>
        <w:ind w:leftChars="0"/>
        <w:jc w:val="both"/>
        <w:rPr>
          <w:lang w:eastAsia="ko-KR"/>
        </w:rPr>
      </w:pPr>
      <w:r>
        <w:rPr>
          <w:lang w:eastAsia="ko-KR"/>
        </w:rPr>
        <w:t>D</w:t>
      </w:r>
      <w:r>
        <w:rPr>
          <w:rFonts w:hint="eastAsia"/>
          <w:lang w:eastAsia="ko-KR"/>
        </w:rPr>
        <w:t>elay reporting PDCP SDU: SDU6, SDU7, SDU9</w:t>
      </w:r>
    </w:p>
    <w:p w14:paraId="318068F0" w14:textId="7401D4D4" w:rsidR="000C423A" w:rsidRPr="006612BC" w:rsidRDefault="000C423A" w:rsidP="000C423A">
      <w:pPr>
        <w:pStyle w:val="ac"/>
        <w:numPr>
          <w:ilvl w:val="1"/>
          <w:numId w:val="51"/>
        </w:numPr>
        <w:ind w:leftChars="0"/>
        <w:jc w:val="both"/>
        <w:rPr>
          <w:color w:val="0070C0"/>
          <w:lang w:eastAsia="ko-KR"/>
        </w:rPr>
      </w:pPr>
      <w:r w:rsidRPr="006612BC">
        <w:rPr>
          <w:color w:val="0070C0"/>
          <w:lang w:eastAsia="ko-KR"/>
        </w:rPr>
        <w:t>O</w:t>
      </w:r>
      <w:r w:rsidRPr="006612BC">
        <w:rPr>
          <w:rFonts w:hint="eastAsia"/>
          <w:color w:val="0070C0"/>
          <w:lang w:eastAsia="ko-KR"/>
        </w:rPr>
        <w:t>ther data (i.e., PDCP SDU ahead of delay-reporting data): SDU5, SDU8</w:t>
      </w:r>
    </w:p>
    <w:p w14:paraId="171F99F3" w14:textId="77777777" w:rsidR="00A84734" w:rsidRPr="000C423A" w:rsidRDefault="00A84734" w:rsidP="0064391A">
      <w:pPr>
        <w:rPr>
          <w:lang w:eastAsia="ko-KR"/>
        </w:rPr>
      </w:pPr>
    </w:p>
    <w:p w14:paraId="0D8E01AA" w14:textId="1DAA4F22" w:rsidR="0064391A" w:rsidRDefault="00983811" w:rsidP="0064391A">
      <w:pPr>
        <w:rPr>
          <w:lang w:eastAsia="ko-KR"/>
        </w:rPr>
      </w:pPr>
      <w:r>
        <w:rPr>
          <w:rFonts w:hint="eastAsia"/>
          <w:lang w:eastAsia="ko-KR"/>
        </w:rPr>
        <w:t>On the other hand</w:t>
      </w:r>
      <w:r w:rsidR="006612BC">
        <w:rPr>
          <w:rFonts w:hint="eastAsia"/>
          <w:lang w:eastAsia="ko-KR"/>
        </w:rPr>
        <w:t>, i</w:t>
      </w:r>
      <w:r w:rsidR="000C423A">
        <w:rPr>
          <w:rFonts w:hint="eastAsia"/>
          <w:lang w:eastAsia="ko-KR"/>
        </w:rPr>
        <w:t>f the UE buffer status is as depicted in Figure 1 and PDU set</w:t>
      </w:r>
      <w:r w:rsidR="006612BC">
        <w:rPr>
          <w:rFonts w:hint="eastAsia"/>
          <w:lang w:eastAsia="ko-KR"/>
        </w:rPr>
        <w:t xml:space="preserve"> discard</w:t>
      </w:r>
      <w:r w:rsidR="000C423A">
        <w:rPr>
          <w:rFonts w:hint="eastAsia"/>
          <w:lang w:eastAsia="ko-KR"/>
        </w:rPr>
        <w:t xml:space="preserve"> is configured, the delay-reporting data associated with each reporting threshold is calculated as follows if the UE considers other data ahead of delay-reporting data. Note that SDU3 and SDU6 are considered as delay-reporting data volume associated with the 1st reporting threshold, while the SDU9 is considered as delay-reporting data volume associated with the 2nd reporting threshold, even though SDU3, SDU6, SDU9 belongs to the same PDU set.</w:t>
      </w:r>
    </w:p>
    <w:p w14:paraId="77122B40" w14:textId="77777777" w:rsidR="0064391A" w:rsidRDefault="0064391A" w:rsidP="00786982">
      <w:pPr>
        <w:jc w:val="both"/>
        <w:rPr>
          <w:lang w:eastAsia="ko-KR"/>
        </w:rPr>
      </w:pPr>
    </w:p>
    <w:p w14:paraId="44CBFF69" w14:textId="2B7130D0" w:rsidR="0064391A" w:rsidRDefault="00AF2DAB" w:rsidP="0064391A">
      <w:pPr>
        <w:jc w:val="center"/>
      </w:pPr>
      <w:r w:rsidRPr="00AF2DAB">
        <w:lastRenderedPageBreak/>
        <w:drawing>
          <wp:inline distT="0" distB="0" distL="0" distR="0" wp14:anchorId="481C4802" wp14:editId="6A0DB8A3">
            <wp:extent cx="4667250" cy="4544060"/>
            <wp:effectExtent l="0" t="0" r="0" b="8890"/>
            <wp:docPr id="195590937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4544060"/>
                    </a:xfrm>
                    <a:prstGeom prst="rect">
                      <a:avLst/>
                    </a:prstGeom>
                    <a:noFill/>
                    <a:ln>
                      <a:noFill/>
                    </a:ln>
                  </pic:spPr>
                </pic:pic>
              </a:graphicData>
            </a:graphic>
          </wp:inline>
        </w:drawing>
      </w:r>
    </w:p>
    <w:p w14:paraId="39703710" w14:textId="2C89784F" w:rsidR="00086D64" w:rsidRDefault="00086D64" w:rsidP="00086D64">
      <w:pPr>
        <w:jc w:val="center"/>
        <w:rPr>
          <w:lang w:eastAsia="ko-KR"/>
        </w:rPr>
      </w:pPr>
      <w:r>
        <w:rPr>
          <w:rFonts w:hint="eastAsia"/>
          <w:lang w:eastAsia="ko-KR"/>
        </w:rPr>
        <w:t xml:space="preserve">Figure 3. </w:t>
      </w:r>
    </w:p>
    <w:p w14:paraId="6E35B15A" w14:textId="2BE01255" w:rsidR="00531855" w:rsidRDefault="00531855" w:rsidP="00531855">
      <w:pPr>
        <w:pStyle w:val="ac"/>
        <w:numPr>
          <w:ilvl w:val="0"/>
          <w:numId w:val="51"/>
        </w:numPr>
        <w:ind w:leftChars="0"/>
        <w:jc w:val="both"/>
        <w:rPr>
          <w:lang w:eastAsia="ko-KR"/>
        </w:rPr>
      </w:pPr>
      <w:r>
        <w:rPr>
          <w:lang w:eastAsia="ko-KR"/>
        </w:rPr>
        <w:t>D</w:t>
      </w:r>
      <w:r>
        <w:rPr>
          <w:rFonts w:hint="eastAsia"/>
          <w:lang w:eastAsia="ko-KR"/>
        </w:rPr>
        <w:t xml:space="preserve">elay reporting data volume associated with the 1st reporting threshold (= 10ms): </w:t>
      </w:r>
      <w:r w:rsidR="00DE4DAD">
        <w:rPr>
          <w:rFonts w:hint="eastAsia"/>
          <w:lang w:eastAsia="ko-KR"/>
        </w:rPr>
        <w:t>265</w:t>
      </w:r>
      <w:r>
        <w:rPr>
          <w:rFonts w:hint="eastAsia"/>
          <w:lang w:eastAsia="ko-KR"/>
        </w:rPr>
        <w:t xml:space="preserve">0 bytes </w:t>
      </w:r>
    </w:p>
    <w:p w14:paraId="1CE1C28F" w14:textId="77777777" w:rsidR="00531855" w:rsidRDefault="00531855" w:rsidP="00531855">
      <w:pPr>
        <w:pStyle w:val="ac"/>
        <w:numPr>
          <w:ilvl w:val="1"/>
          <w:numId w:val="51"/>
        </w:numPr>
        <w:ind w:leftChars="0"/>
        <w:jc w:val="both"/>
        <w:rPr>
          <w:lang w:eastAsia="ko-KR"/>
        </w:rPr>
      </w:pPr>
      <w:r>
        <w:rPr>
          <w:lang w:eastAsia="ko-KR"/>
        </w:rPr>
        <w:t>D</w:t>
      </w:r>
      <w:r>
        <w:rPr>
          <w:rFonts w:hint="eastAsia"/>
          <w:lang w:eastAsia="ko-KR"/>
        </w:rPr>
        <w:t>elay reporting PDCP SDU: SDU2, SDU4, SDU7</w:t>
      </w:r>
    </w:p>
    <w:p w14:paraId="1CDA82D0" w14:textId="7442CDD0" w:rsidR="00531855" w:rsidRDefault="00531855" w:rsidP="00531855">
      <w:pPr>
        <w:pStyle w:val="ac"/>
        <w:numPr>
          <w:ilvl w:val="1"/>
          <w:numId w:val="51"/>
        </w:numPr>
        <w:ind w:leftChars="0"/>
        <w:jc w:val="both"/>
        <w:rPr>
          <w:lang w:eastAsia="ko-KR"/>
        </w:rPr>
      </w:pPr>
      <w:r>
        <w:rPr>
          <w:lang w:eastAsia="ko-KR"/>
        </w:rPr>
        <w:t>O</w:t>
      </w:r>
      <w:r>
        <w:rPr>
          <w:rFonts w:hint="eastAsia"/>
          <w:lang w:eastAsia="ko-KR"/>
        </w:rPr>
        <w:t xml:space="preserve">ther data (i.e., PDCP SDU ahead of delay-reporting data): SDU1, </w:t>
      </w:r>
      <w:r w:rsidRPr="00531855">
        <w:rPr>
          <w:rFonts w:hint="eastAsia"/>
          <w:color w:val="0070C0"/>
          <w:lang w:eastAsia="ko-KR"/>
        </w:rPr>
        <w:t>SDU3</w:t>
      </w:r>
      <w:r>
        <w:rPr>
          <w:rFonts w:hint="eastAsia"/>
          <w:lang w:eastAsia="ko-KR"/>
        </w:rPr>
        <w:t xml:space="preserve">, SDU5, </w:t>
      </w:r>
      <w:r w:rsidRPr="00531855">
        <w:rPr>
          <w:rFonts w:hint="eastAsia"/>
          <w:color w:val="0070C0"/>
          <w:lang w:eastAsia="ko-KR"/>
        </w:rPr>
        <w:t>SDU6</w:t>
      </w:r>
    </w:p>
    <w:p w14:paraId="1BF19AFA" w14:textId="760AD69B" w:rsidR="00531855" w:rsidRDefault="00531855" w:rsidP="00531855">
      <w:pPr>
        <w:pStyle w:val="ac"/>
        <w:numPr>
          <w:ilvl w:val="0"/>
          <w:numId w:val="51"/>
        </w:numPr>
        <w:ind w:leftChars="0"/>
        <w:jc w:val="both"/>
        <w:rPr>
          <w:lang w:eastAsia="ko-KR"/>
        </w:rPr>
      </w:pPr>
      <w:r>
        <w:rPr>
          <w:lang w:eastAsia="ko-KR"/>
        </w:rPr>
        <w:t>D</w:t>
      </w:r>
      <w:r>
        <w:rPr>
          <w:rFonts w:hint="eastAsia"/>
          <w:lang w:eastAsia="ko-KR"/>
        </w:rPr>
        <w:t xml:space="preserve">elay reporting data volume associated with the 2nd reporting threshold (= 20ms): </w:t>
      </w:r>
      <w:r w:rsidR="00DE4DAD">
        <w:rPr>
          <w:rFonts w:hint="eastAsia"/>
          <w:lang w:eastAsia="ko-KR"/>
        </w:rPr>
        <w:t>15</w:t>
      </w:r>
      <w:r>
        <w:rPr>
          <w:rFonts w:hint="eastAsia"/>
          <w:lang w:eastAsia="ko-KR"/>
        </w:rPr>
        <w:t>00 bytes</w:t>
      </w:r>
    </w:p>
    <w:p w14:paraId="1ED3370C" w14:textId="48DD537A" w:rsidR="00531855" w:rsidRPr="00531855" w:rsidRDefault="00531855" w:rsidP="00531855">
      <w:pPr>
        <w:pStyle w:val="ac"/>
        <w:numPr>
          <w:ilvl w:val="1"/>
          <w:numId w:val="51"/>
        </w:numPr>
        <w:ind w:leftChars="0"/>
        <w:jc w:val="both"/>
        <w:rPr>
          <w:lang w:eastAsia="ko-KR"/>
        </w:rPr>
      </w:pPr>
      <w:r>
        <w:rPr>
          <w:lang w:eastAsia="ko-KR"/>
        </w:rPr>
        <w:t>D</w:t>
      </w:r>
      <w:r>
        <w:rPr>
          <w:rFonts w:hint="eastAsia"/>
          <w:lang w:eastAsia="ko-KR"/>
        </w:rPr>
        <w:t xml:space="preserve">elay reporting PDCP SDU: </w:t>
      </w:r>
      <w:r w:rsidRPr="00531855">
        <w:rPr>
          <w:rFonts w:hint="eastAsia"/>
          <w:color w:val="0070C0"/>
          <w:lang w:eastAsia="ko-KR"/>
        </w:rPr>
        <w:t>SDU9</w:t>
      </w:r>
    </w:p>
    <w:p w14:paraId="12E8819C" w14:textId="4EC79396" w:rsidR="00531855" w:rsidRDefault="00531855" w:rsidP="00531855">
      <w:pPr>
        <w:pStyle w:val="ac"/>
        <w:numPr>
          <w:ilvl w:val="1"/>
          <w:numId w:val="51"/>
        </w:numPr>
        <w:ind w:leftChars="0"/>
        <w:jc w:val="both"/>
        <w:rPr>
          <w:lang w:eastAsia="ko-KR"/>
        </w:rPr>
      </w:pPr>
      <w:r>
        <w:rPr>
          <w:lang w:eastAsia="ko-KR"/>
        </w:rPr>
        <w:t>O</w:t>
      </w:r>
      <w:r>
        <w:rPr>
          <w:rFonts w:hint="eastAsia"/>
          <w:lang w:eastAsia="ko-KR"/>
        </w:rPr>
        <w:t>ther data (i.e., PDCP SDU ahead of delay-reporting data): SDU8</w:t>
      </w:r>
    </w:p>
    <w:p w14:paraId="27F3931D" w14:textId="77777777" w:rsidR="00531855" w:rsidRDefault="00531855" w:rsidP="00531855">
      <w:pPr>
        <w:pStyle w:val="ac"/>
        <w:numPr>
          <w:ilvl w:val="0"/>
          <w:numId w:val="51"/>
        </w:numPr>
        <w:ind w:leftChars="0"/>
        <w:jc w:val="both"/>
        <w:rPr>
          <w:lang w:eastAsia="ko-KR"/>
        </w:rPr>
      </w:pPr>
      <w:r>
        <w:rPr>
          <w:lang w:eastAsia="ko-KR"/>
        </w:rPr>
        <w:t>D</w:t>
      </w:r>
      <w:r>
        <w:rPr>
          <w:rFonts w:hint="eastAsia"/>
          <w:lang w:eastAsia="ko-KR"/>
        </w:rPr>
        <w:t>elay reporting data volume associated with the 3rd reporting threshold (= 30ms): 0 bytes</w:t>
      </w:r>
    </w:p>
    <w:p w14:paraId="70DA86BC" w14:textId="77777777" w:rsidR="000C6297" w:rsidRPr="00A84734" w:rsidRDefault="000C6297" w:rsidP="00786982">
      <w:pPr>
        <w:jc w:val="both"/>
        <w:rPr>
          <w:lang w:eastAsia="ko-KR"/>
        </w:rPr>
      </w:pPr>
    </w:p>
    <w:p w14:paraId="65FC6E7E" w14:textId="77777777" w:rsidR="000C6297" w:rsidRPr="006B6917" w:rsidRDefault="000C6297" w:rsidP="000C6297">
      <w:pPr>
        <w:jc w:val="both"/>
        <w:rPr>
          <w:b/>
          <w:bCs/>
          <w:u w:val="single"/>
          <w:lang w:eastAsia="ko-KR"/>
        </w:rPr>
      </w:pPr>
      <w:r>
        <w:rPr>
          <w:rFonts w:hint="eastAsia"/>
          <w:b/>
          <w:bCs/>
          <w:u w:val="single"/>
          <w:lang w:eastAsia="ko-KR"/>
        </w:rPr>
        <w:t>Handling of</w:t>
      </w:r>
      <w:r w:rsidRPr="006B6917">
        <w:rPr>
          <w:rFonts w:hint="eastAsia"/>
          <w:b/>
          <w:bCs/>
          <w:u w:val="single"/>
          <w:lang w:eastAsia="ko-KR"/>
        </w:rPr>
        <w:t xml:space="preserve"> PDCP/RLC control PDU and PDCP/RLC data to be retransmitted</w:t>
      </w:r>
      <w:r>
        <w:rPr>
          <w:rFonts w:hint="eastAsia"/>
          <w:b/>
          <w:bCs/>
          <w:u w:val="single"/>
          <w:lang w:eastAsia="ko-KR"/>
        </w:rPr>
        <w:t xml:space="preserve"> for delay-reporting data volume</w:t>
      </w:r>
    </w:p>
    <w:p w14:paraId="2027C5D8" w14:textId="31546EE7" w:rsidR="000C6297" w:rsidRDefault="000C6297" w:rsidP="000C6297">
      <w:pPr>
        <w:jc w:val="both"/>
        <w:rPr>
          <w:lang w:eastAsia="ko-KR"/>
        </w:rPr>
      </w:pPr>
      <w:r>
        <w:rPr>
          <w:rFonts w:hint="eastAsia"/>
          <w:lang w:eastAsia="ko-KR"/>
        </w:rPr>
        <w:t xml:space="preserve">In Rel-18 XR, it was discussed whether the PDCP control PDUs and </w:t>
      </w:r>
      <w:r w:rsidRPr="00727881">
        <w:rPr>
          <w:lang w:eastAsia="ko-KR"/>
        </w:rPr>
        <w:t>PDCP SDUs</w:t>
      </w:r>
      <w:r w:rsidRPr="00727881">
        <w:rPr>
          <w:rFonts w:hint="eastAsia"/>
          <w:lang w:eastAsia="ko-KR"/>
        </w:rPr>
        <w:t>/</w:t>
      </w:r>
      <w:r w:rsidRPr="00727881">
        <w:rPr>
          <w:lang w:eastAsia="ko-KR"/>
        </w:rPr>
        <w:t>PDCP Data PDUs to be retransmitted for AM DRBs</w:t>
      </w:r>
      <w:r w:rsidRPr="00727881">
        <w:rPr>
          <w:rFonts w:hint="eastAsia"/>
          <w:lang w:eastAsia="ko-KR"/>
        </w:rPr>
        <w:t xml:space="preserve"> should </w:t>
      </w:r>
      <w:r w:rsidRPr="00727881">
        <w:rPr>
          <w:lang w:eastAsia="ko-KR"/>
        </w:rPr>
        <w:t>be considered as delay-critical PDCP data volume</w:t>
      </w:r>
      <w:r w:rsidRPr="00727881">
        <w:rPr>
          <w:rFonts w:hint="eastAsia"/>
          <w:lang w:eastAsia="ko-KR"/>
        </w:rPr>
        <w:t xml:space="preserve">. Based on the discussion in Rel-18 XR, it was agreed </w:t>
      </w:r>
      <w:r>
        <w:rPr>
          <w:rFonts w:hint="eastAsia"/>
          <w:lang w:eastAsia="ko-KR"/>
        </w:rPr>
        <w:t xml:space="preserve">to include the PDCP control PDUs </w:t>
      </w:r>
      <w:r w:rsidRPr="00727881">
        <w:rPr>
          <w:lang w:eastAsia="ko-KR"/>
        </w:rPr>
        <w:t>as delay-critical PDCP data volume</w:t>
      </w:r>
      <w:r>
        <w:rPr>
          <w:rFonts w:hint="eastAsia"/>
          <w:lang w:eastAsia="ko-KR"/>
        </w:rPr>
        <w:t xml:space="preserve">, since PDCP control PDUs and </w:t>
      </w:r>
      <w:r w:rsidRPr="00727881">
        <w:rPr>
          <w:lang w:eastAsia="ko-KR"/>
        </w:rPr>
        <w:t>PDCP SDUs</w:t>
      </w:r>
      <w:r w:rsidRPr="00727881">
        <w:rPr>
          <w:rFonts w:hint="eastAsia"/>
          <w:lang w:eastAsia="ko-KR"/>
        </w:rPr>
        <w:t>/</w:t>
      </w:r>
      <w:r w:rsidRPr="00727881">
        <w:rPr>
          <w:lang w:eastAsia="ko-KR"/>
        </w:rPr>
        <w:t>PDCP Data PDUs to be retransmitted for AM DRBs</w:t>
      </w:r>
      <w:r w:rsidRPr="00334371">
        <w:rPr>
          <w:rFonts w:hint="eastAsia"/>
          <w:lang w:eastAsia="ko-KR"/>
        </w:rPr>
        <w:t xml:space="preserve"> are expected to be prioritised over </w:t>
      </w:r>
      <w:r w:rsidR="009E1A3B">
        <w:rPr>
          <w:rFonts w:hint="eastAsia"/>
          <w:lang w:eastAsia="ko-KR"/>
        </w:rPr>
        <w:t xml:space="preserve">other </w:t>
      </w:r>
      <w:r>
        <w:rPr>
          <w:rFonts w:hint="eastAsia"/>
          <w:lang w:eastAsia="ko-KR"/>
        </w:rPr>
        <w:t>delay-critical</w:t>
      </w:r>
      <w:r w:rsidRPr="00334371">
        <w:rPr>
          <w:rFonts w:hint="eastAsia"/>
          <w:lang w:eastAsia="ko-KR"/>
        </w:rPr>
        <w:t xml:space="preserve"> PDCP data PDUs. </w:t>
      </w:r>
      <w:r>
        <w:rPr>
          <w:rFonts w:hint="eastAsia"/>
          <w:lang w:eastAsia="ko-KR"/>
        </w:rPr>
        <w:t xml:space="preserve">Therefore, </w:t>
      </w:r>
      <w:proofErr w:type="gramStart"/>
      <w:r>
        <w:rPr>
          <w:rFonts w:hint="eastAsia"/>
          <w:lang w:eastAsia="ko-KR"/>
        </w:rPr>
        <w:t>in order to</w:t>
      </w:r>
      <w:proofErr w:type="gramEnd"/>
      <w:r>
        <w:rPr>
          <w:rFonts w:hint="eastAsia"/>
          <w:lang w:eastAsia="ko-KR"/>
        </w:rPr>
        <w:t xml:space="preserve"> keep the consistency with the delay-critical data volume definition discussed in Rel-18 XR, the PDCP control PDUs and </w:t>
      </w:r>
      <w:r w:rsidRPr="00727881">
        <w:rPr>
          <w:lang w:eastAsia="ko-KR"/>
        </w:rPr>
        <w:t>PDCP SDUs</w:t>
      </w:r>
      <w:r w:rsidRPr="00727881">
        <w:rPr>
          <w:rFonts w:hint="eastAsia"/>
          <w:lang w:eastAsia="ko-KR"/>
        </w:rPr>
        <w:t>/</w:t>
      </w:r>
      <w:r w:rsidRPr="00727881">
        <w:rPr>
          <w:lang w:eastAsia="ko-KR"/>
        </w:rPr>
        <w:t>PDCP Data PDUs to be retransmitted for AM DRBs</w:t>
      </w:r>
      <w:r w:rsidRPr="00727881">
        <w:rPr>
          <w:rFonts w:hint="eastAsia"/>
          <w:lang w:eastAsia="ko-KR"/>
        </w:rPr>
        <w:t xml:space="preserve"> should </w:t>
      </w:r>
      <w:r w:rsidRPr="00727881">
        <w:rPr>
          <w:lang w:eastAsia="ko-KR"/>
        </w:rPr>
        <w:t>be considered as delay-</w:t>
      </w:r>
      <w:r>
        <w:rPr>
          <w:rFonts w:hint="eastAsia"/>
          <w:lang w:eastAsia="ko-KR"/>
        </w:rPr>
        <w:t>reporting</w:t>
      </w:r>
      <w:r w:rsidRPr="00727881">
        <w:rPr>
          <w:lang w:eastAsia="ko-KR"/>
        </w:rPr>
        <w:t xml:space="preserve"> PDCP data volume</w:t>
      </w:r>
      <w:r>
        <w:rPr>
          <w:rFonts w:hint="eastAsia"/>
          <w:lang w:eastAsia="ko-KR"/>
        </w:rPr>
        <w:t xml:space="preserve"> associated with the shortest reporting time threshold. </w:t>
      </w:r>
    </w:p>
    <w:p w14:paraId="30DDC2CA" w14:textId="2250EE45" w:rsidR="000C6297" w:rsidRDefault="000C6297" w:rsidP="000C6297">
      <w:pPr>
        <w:jc w:val="both"/>
        <w:rPr>
          <w:lang w:eastAsia="ko-KR"/>
        </w:rPr>
      </w:pPr>
      <w:r w:rsidRPr="00F832A1">
        <w:rPr>
          <w:rFonts w:hint="eastAsia"/>
          <w:b/>
          <w:bCs/>
          <w:lang w:eastAsia="ko-KR"/>
        </w:rPr>
        <w:t xml:space="preserve">Proposal </w:t>
      </w:r>
      <w:r w:rsidR="00CA06F8">
        <w:rPr>
          <w:rFonts w:hint="eastAsia"/>
          <w:b/>
          <w:bCs/>
          <w:lang w:eastAsia="ko-KR"/>
        </w:rPr>
        <w:t>9</w:t>
      </w:r>
      <w:r w:rsidRPr="00F832A1">
        <w:rPr>
          <w:rFonts w:hint="eastAsia"/>
          <w:b/>
          <w:bCs/>
          <w:lang w:eastAsia="ko-KR"/>
        </w:rPr>
        <w:t>.</w:t>
      </w:r>
      <w:r>
        <w:rPr>
          <w:rFonts w:hint="eastAsia"/>
          <w:lang w:eastAsia="ko-KR"/>
        </w:rPr>
        <w:t xml:space="preserve"> The PDCP layer should consider followings </w:t>
      </w:r>
      <w:r w:rsidR="00CA06F8">
        <w:rPr>
          <w:rFonts w:hint="eastAsia"/>
          <w:lang w:eastAsia="ko-KR"/>
        </w:rPr>
        <w:t xml:space="preserve">for </w:t>
      </w:r>
      <w:r>
        <w:rPr>
          <w:rFonts w:hint="eastAsia"/>
          <w:lang w:eastAsia="ko-KR"/>
        </w:rPr>
        <w:t xml:space="preserve">delay-reporting PDCP data volume </w:t>
      </w:r>
      <w:r w:rsidR="00CA06F8">
        <w:rPr>
          <w:rFonts w:hint="eastAsia"/>
          <w:lang w:eastAsia="ko-KR"/>
        </w:rPr>
        <w:t xml:space="preserve">calculation </w:t>
      </w:r>
      <w:r>
        <w:rPr>
          <w:rFonts w:hint="eastAsia"/>
          <w:lang w:eastAsia="ko-KR"/>
        </w:rPr>
        <w:t>associated with first reporting threshold:</w:t>
      </w:r>
    </w:p>
    <w:p w14:paraId="4686989F" w14:textId="77777777" w:rsidR="000C6297" w:rsidRPr="00110598" w:rsidRDefault="000C6297" w:rsidP="000C6297">
      <w:pPr>
        <w:pStyle w:val="B1"/>
      </w:pPr>
      <w:r w:rsidRPr="00110598">
        <w:lastRenderedPageBreak/>
        <w:t>-</w:t>
      </w:r>
      <w:r w:rsidRPr="00110598">
        <w:tab/>
        <w:t xml:space="preserve">the PDCP Control </w:t>
      </w:r>
      <w:proofErr w:type="gramStart"/>
      <w:r w:rsidRPr="00110598">
        <w:t>PDUs;</w:t>
      </w:r>
      <w:proofErr w:type="gramEnd"/>
    </w:p>
    <w:p w14:paraId="3499F26A" w14:textId="77777777" w:rsidR="000C6297" w:rsidRPr="00110598" w:rsidRDefault="000C6297" w:rsidP="000C6297">
      <w:pPr>
        <w:pStyle w:val="B1"/>
      </w:pPr>
      <w:r w:rsidRPr="00110598">
        <w:t>-</w:t>
      </w:r>
      <w:r w:rsidRPr="00110598">
        <w:tab/>
        <w:t xml:space="preserve">for AM DRBs, the PDCP SDUs to be retransmitted according to clause 5.1.2 and clause </w:t>
      </w:r>
      <w:proofErr w:type="gramStart"/>
      <w:r w:rsidRPr="00110598">
        <w:t>5.13;</w:t>
      </w:r>
      <w:proofErr w:type="gramEnd"/>
    </w:p>
    <w:p w14:paraId="10F5A081" w14:textId="77777777" w:rsidR="000C6297" w:rsidRPr="00110598" w:rsidRDefault="000C6297" w:rsidP="000C6297">
      <w:pPr>
        <w:pStyle w:val="B1"/>
      </w:pPr>
      <w:r w:rsidRPr="00110598">
        <w:t>-</w:t>
      </w:r>
      <w:r w:rsidRPr="00110598">
        <w:tab/>
        <w:t>for AM DRBs, the PDCP Data PDUs to be retransmitted according to clause 5.5.</w:t>
      </w:r>
    </w:p>
    <w:p w14:paraId="3A1B4018" w14:textId="77777777" w:rsidR="000C6297" w:rsidRDefault="000C6297" w:rsidP="000C6297">
      <w:pPr>
        <w:jc w:val="both"/>
        <w:rPr>
          <w:lang w:eastAsia="ko-KR"/>
        </w:rPr>
      </w:pPr>
    </w:p>
    <w:p w14:paraId="42769A48" w14:textId="45291098" w:rsidR="000C6297" w:rsidRDefault="000C6297" w:rsidP="000C6297">
      <w:pPr>
        <w:jc w:val="both"/>
        <w:rPr>
          <w:lang w:eastAsia="ko-KR"/>
        </w:rPr>
      </w:pPr>
      <w:r>
        <w:rPr>
          <w:rFonts w:hint="eastAsia"/>
          <w:lang w:eastAsia="ko-KR"/>
        </w:rPr>
        <w:t>Similar</w:t>
      </w:r>
      <w:r w:rsidR="001F7A0E">
        <w:rPr>
          <w:rFonts w:hint="eastAsia"/>
          <w:lang w:eastAsia="ko-KR"/>
        </w:rPr>
        <w:t xml:space="preserve">ly, in RLC layer, </w:t>
      </w:r>
      <w:r w:rsidR="0011395D">
        <w:rPr>
          <w:rFonts w:hint="eastAsia"/>
          <w:lang w:eastAsia="ko-KR"/>
        </w:rPr>
        <w:t xml:space="preserve">followings </w:t>
      </w:r>
      <w:r w:rsidR="00983811">
        <w:rPr>
          <w:rFonts w:hint="eastAsia"/>
          <w:lang w:eastAsia="ko-KR"/>
        </w:rPr>
        <w:t>should be</w:t>
      </w:r>
      <w:r>
        <w:rPr>
          <w:rFonts w:hint="eastAsia"/>
          <w:lang w:eastAsia="ko-KR"/>
        </w:rPr>
        <w:t xml:space="preserve"> considered as </w:t>
      </w:r>
      <w:r>
        <w:rPr>
          <w:lang w:eastAsia="ko-KR"/>
        </w:rPr>
        <w:t xml:space="preserve">delay-reporting RLC data volume associated with the </w:t>
      </w:r>
      <w:r w:rsidR="0011395D">
        <w:rPr>
          <w:rFonts w:hint="eastAsia"/>
          <w:lang w:eastAsia="ko-KR"/>
        </w:rPr>
        <w:t>1st</w:t>
      </w:r>
      <w:r>
        <w:rPr>
          <w:rFonts w:hint="eastAsia"/>
          <w:lang w:eastAsia="ko-KR"/>
        </w:rPr>
        <w:t xml:space="preserve"> reporting </w:t>
      </w:r>
      <w:r>
        <w:rPr>
          <w:lang w:eastAsia="ko-KR"/>
        </w:rPr>
        <w:t>threshold</w:t>
      </w:r>
      <w:r w:rsidR="00983811">
        <w:rPr>
          <w:rFonts w:hint="eastAsia"/>
          <w:lang w:eastAsia="ko-KR"/>
        </w:rPr>
        <w:t xml:space="preserve">, since the AM RLC entity prioritize RLC Control PDU and RLC data PDUs containing </w:t>
      </w:r>
      <w:r w:rsidR="00983811" w:rsidRPr="00CB0E75">
        <w:rPr>
          <w:bCs/>
          <w:lang w:eastAsia="ko-KR"/>
        </w:rPr>
        <w:t>previously transmitted RLC SDUs or RLC SDU segments</w:t>
      </w:r>
      <w:r w:rsidR="00983811">
        <w:rPr>
          <w:rFonts w:hint="eastAsia"/>
          <w:bCs/>
          <w:lang w:eastAsia="ko-KR"/>
        </w:rPr>
        <w:t xml:space="preserve"> over other RLC AMD PDUs</w:t>
      </w:r>
      <w:r w:rsidR="0011395D">
        <w:rPr>
          <w:rFonts w:hint="eastAsia"/>
          <w:bCs/>
          <w:lang w:eastAsia="ko-KR"/>
        </w:rPr>
        <w:t>:</w:t>
      </w:r>
    </w:p>
    <w:p w14:paraId="5B099385" w14:textId="77777777" w:rsidR="000C6297" w:rsidRDefault="000C6297" w:rsidP="000C6297">
      <w:pPr>
        <w:pStyle w:val="ac"/>
        <w:numPr>
          <w:ilvl w:val="0"/>
          <w:numId w:val="51"/>
        </w:numPr>
        <w:ind w:leftChars="0"/>
        <w:jc w:val="both"/>
        <w:rPr>
          <w:lang w:eastAsia="ko-KR"/>
        </w:rPr>
      </w:pPr>
      <w:r>
        <w:rPr>
          <w:lang w:eastAsia="ko-KR"/>
        </w:rPr>
        <w:t>RLC data PDUs that are pending for retransmission (RLC AM).</w:t>
      </w:r>
    </w:p>
    <w:p w14:paraId="196D4D94" w14:textId="77777777" w:rsidR="000C6297" w:rsidRDefault="000C6297" w:rsidP="000C6297">
      <w:pPr>
        <w:pStyle w:val="ac"/>
        <w:numPr>
          <w:ilvl w:val="0"/>
          <w:numId w:val="51"/>
        </w:numPr>
        <w:ind w:leftChars="0"/>
        <w:jc w:val="both"/>
        <w:rPr>
          <w:lang w:eastAsia="ko-KR"/>
        </w:rPr>
      </w:pPr>
      <w:r>
        <w:rPr>
          <w:lang w:eastAsia="ko-KR"/>
        </w:rPr>
        <w:t>E</w:t>
      </w:r>
      <w:r>
        <w:rPr>
          <w:rFonts w:hint="eastAsia"/>
          <w:lang w:eastAsia="ko-KR"/>
        </w:rPr>
        <w:t>stimated size of STATUS PDU.</w:t>
      </w:r>
    </w:p>
    <w:p w14:paraId="1145EEB3" w14:textId="12988633" w:rsidR="000C6297" w:rsidRDefault="000C6297" w:rsidP="000C6297">
      <w:pPr>
        <w:jc w:val="both"/>
        <w:rPr>
          <w:lang w:eastAsia="ko-KR"/>
        </w:rPr>
      </w:pPr>
      <w:r w:rsidRPr="00F832A1">
        <w:rPr>
          <w:rFonts w:hint="eastAsia"/>
          <w:b/>
          <w:bCs/>
          <w:lang w:eastAsia="ko-KR"/>
        </w:rPr>
        <w:t xml:space="preserve">Proposal </w:t>
      </w:r>
      <w:r w:rsidR="00266DBE">
        <w:rPr>
          <w:rFonts w:hint="eastAsia"/>
          <w:b/>
          <w:bCs/>
          <w:lang w:eastAsia="ko-KR"/>
        </w:rPr>
        <w:t>10</w:t>
      </w:r>
      <w:r w:rsidRPr="00F832A1">
        <w:rPr>
          <w:rFonts w:hint="eastAsia"/>
          <w:b/>
          <w:bCs/>
          <w:lang w:eastAsia="ko-KR"/>
        </w:rPr>
        <w:t>.</w:t>
      </w:r>
      <w:r>
        <w:rPr>
          <w:rFonts w:hint="eastAsia"/>
          <w:lang w:eastAsia="ko-KR"/>
        </w:rPr>
        <w:t xml:space="preserve"> The </w:t>
      </w:r>
      <w:r w:rsidR="000F130A">
        <w:rPr>
          <w:rFonts w:hint="eastAsia"/>
          <w:lang w:eastAsia="ko-KR"/>
        </w:rPr>
        <w:t>RLC</w:t>
      </w:r>
      <w:r>
        <w:rPr>
          <w:rFonts w:hint="eastAsia"/>
          <w:lang w:eastAsia="ko-KR"/>
        </w:rPr>
        <w:t xml:space="preserve"> layer should consider followings </w:t>
      </w:r>
      <w:r w:rsidR="00266DBE">
        <w:rPr>
          <w:rFonts w:hint="eastAsia"/>
          <w:lang w:eastAsia="ko-KR"/>
        </w:rPr>
        <w:t xml:space="preserve">for </w:t>
      </w:r>
      <w:r>
        <w:rPr>
          <w:rFonts w:hint="eastAsia"/>
          <w:lang w:eastAsia="ko-KR"/>
        </w:rPr>
        <w:t xml:space="preserve">delay-reporting </w:t>
      </w:r>
      <w:r w:rsidR="000F130A">
        <w:rPr>
          <w:rFonts w:hint="eastAsia"/>
          <w:lang w:eastAsia="ko-KR"/>
        </w:rPr>
        <w:t>RLC</w:t>
      </w:r>
      <w:r>
        <w:rPr>
          <w:rFonts w:hint="eastAsia"/>
          <w:lang w:eastAsia="ko-KR"/>
        </w:rPr>
        <w:t xml:space="preserve"> data volume </w:t>
      </w:r>
      <w:r w:rsidR="00CA06F8">
        <w:rPr>
          <w:rFonts w:hint="eastAsia"/>
          <w:lang w:eastAsia="ko-KR"/>
        </w:rPr>
        <w:t xml:space="preserve">calculation </w:t>
      </w:r>
      <w:r>
        <w:rPr>
          <w:rFonts w:hint="eastAsia"/>
          <w:lang w:eastAsia="ko-KR"/>
        </w:rPr>
        <w:t xml:space="preserve">associated with </w:t>
      </w:r>
      <w:r w:rsidR="00787D8E">
        <w:rPr>
          <w:rFonts w:hint="eastAsia"/>
          <w:lang w:eastAsia="ko-KR"/>
        </w:rPr>
        <w:t xml:space="preserve">first </w:t>
      </w:r>
      <w:r>
        <w:rPr>
          <w:rFonts w:hint="eastAsia"/>
          <w:lang w:eastAsia="ko-KR"/>
        </w:rPr>
        <w:t>reporting threshold:</w:t>
      </w:r>
    </w:p>
    <w:p w14:paraId="42E30AE4" w14:textId="77777777" w:rsidR="000C6297" w:rsidRDefault="000C6297" w:rsidP="000C6297">
      <w:pPr>
        <w:pStyle w:val="ac"/>
        <w:numPr>
          <w:ilvl w:val="0"/>
          <w:numId w:val="51"/>
        </w:numPr>
        <w:ind w:leftChars="0"/>
        <w:jc w:val="both"/>
        <w:rPr>
          <w:lang w:eastAsia="ko-KR"/>
        </w:rPr>
      </w:pPr>
      <w:r>
        <w:rPr>
          <w:lang w:eastAsia="ko-KR"/>
        </w:rPr>
        <w:t>RLC data PDUs that are pending for retransmission (RLC AM).</w:t>
      </w:r>
    </w:p>
    <w:p w14:paraId="1B2599B5" w14:textId="77777777" w:rsidR="000C6297" w:rsidRDefault="000C6297" w:rsidP="000C6297">
      <w:pPr>
        <w:pStyle w:val="ac"/>
        <w:numPr>
          <w:ilvl w:val="0"/>
          <w:numId w:val="51"/>
        </w:numPr>
        <w:ind w:leftChars="0"/>
        <w:jc w:val="both"/>
        <w:rPr>
          <w:lang w:eastAsia="ko-KR"/>
        </w:rPr>
      </w:pPr>
      <w:r>
        <w:rPr>
          <w:lang w:eastAsia="ko-KR"/>
        </w:rPr>
        <w:t>E</w:t>
      </w:r>
      <w:r>
        <w:rPr>
          <w:rFonts w:hint="eastAsia"/>
          <w:lang w:eastAsia="ko-KR"/>
        </w:rPr>
        <w:t>stimated size of STATUS PDU.</w:t>
      </w:r>
    </w:p>
    <w:p w14:paraId="7BA2F316" w14:textId="77777777" w:rsidR="000C6297" w:rsidRPr="005F68E6" w:rsidRDefault="000C6297" w:rsidP="000C6297">
      <w:pPr>
        <w:jc w:val="both"/>
        <w:rPr>
          <w:lang w:eastAsia="ko-KR"/>
        </w:rPr>
      </w:pPr>
    </w:p>
    <w:p w14:paraId="35549272" w14:textId="0A576784" w:rsidR="000C6297" w:rsidRPr="00A770DA" w:rsidRDefault="00DE4DAD" w:rsidP="000C6297">
      <w:pPr>
        <w:jc w:val="both"/>
        <w:rPr>
          <w:b/>
          <w:bCs/>
          <w:u w:val="single"/>
          <w:lang w:eastAsia="ko-KR"/>
        </w:rPr>
      </w:pPr>
      <w:r>
        <w:rPr>
          <w:rFonts w:hint="eastAsia"/>
          <w:b/>
          <w:bCs/>
          <w:u w:val="single"/>
          <w:lang w:eastAsia="ko-KR"/>
        </w:rPr>
        <w:t>Rel-19</w:t>
      </w:r>
      <w:r w:rsidR="000C6297" w:rsidRPr="00A770DA">
        <w:rPr>
          <w:rFonts w:hint="eastAsia"/>
          <w:b/>
          <w:bCs/>
          <w:u w:val="single"/>
          <w:lang w:eastAsia="ko-KR"/>
        </w:rPr>
        <w:t xml:space="preserve"> DSR </w:t>
      </w:r>
      <w:r w:rsidR="000C6297">
        <w:rPr>
          <w:rFonts w:hint="eastAsia"/>
          <w:b/>
          <w:bCs/>
          <w:u w:val="single"/>
          <w:lang w:eastAsia="ko-KR"/>
        </w:rPr>
        <w:t>MAC CE vs. Rel-18 DSR MAC CE</w:t>
      </w:r>
    </w:p>
    <w:p w14:paraId="0882F835" w14:textId="1C578082" w:rsidR="000C6297" w:rsidRPr="001C73D9" w:rsidRDefault="000C6297" w:rsidP="000C6297">
      <w:pPr>
        <w:jc w:val="both"/>
        <w:rPr>
          <w:lang w:eastAsia="ko-KR"/>
        </w:rPr>
      </w:pPr>
      <w:r>
        <w:rPr>
          <w:rFonts w:hint="eastAsia"/>
          <w:lang w:eastAsia="ko-KR"/>
        </w:rPr>
        <w:t>In RAN2#127bis meeting [</w:t>
      </w:r>
      <w:r w:rsidR="009A2CF0">
        <w:rPr>
          <w:rFonts w:hint="eastAsia"/>
          <w:lang w:eastAsia="ko-KR"/>
        </w:rPr>
        <w:t>2</w:t>
      </w:r>
      <w:r>
        <w:rPr>
          <w:rFonts w:hint="eastAsia"/>
          <w:lang w:eastAsia="ko-KR"/>
        </w:rPr>
        <w:t xml:space="preserve">], it </w:t>
      </w:r>
      <w:proofErr w:type="gramStart"/>
      <w:r>
        <w:rPr>
          <w:rFonts w:hint="eastAsia"/>
          <w:lang w:eastAsia="ko-KR"/>
        </w:rPr>
        <w:t>was remained</w:t>
      </w:r>
      <w:proofErr w:type="gramEnd"/>
      <w:r>
        <w:rPr>
          <w:rFonts w:hint="eastAsia"/>
          <w:lang w:eastAsia="ko-KR"/>
        </w:rPr>
        <w:t xml:space="preserve"> as FFS on whether the Rel-18 DSR MAC CE can be transmitted when there is at least one LCG configured with multiple reporting time thresholds, considering that Rel-18 DSR MAC CE has smaller size than the </w:t>
      </w:r>
      <w:r w:rsidR="005835D7">
        <w:rPr>
          <w:rFonts w:hint="eastAsia"/>
          <w:lang w:eastAsia="ko-KR"/>
        </w:rPr>
        <w:t xml:space="preserve">Rel-19 </w:t>
      </w:r>
      <w:r>
        <w:rPr>
          <w:rFonts w:hint="eastAsia"/>
          <w:lang w:eastAsia="ko-KR"/>
        </w:rPr>
        <w:t>DSR MAC CE.</w:t>
      </w:r>
    </w:p>
    <w:tbl>
      <w:tblPr>
        <w:tblStyle w:val="ab"/>
        <w:tblW w:w="0" w:type="auto"/>
        <w:tblLook w:val="04A0" w:firstRow="1" w:lastRow="0" w:firstColumn="1" w:lastColumn="0" w:noHBand="0" w:noVBand="1"/>
      </w:tblPr>
      <w:tblGrid>
        <w:gridCol w:w="9631"/>
      </w:tblGrid>
      <w:tr w:rsidR="000C6297" w14:paraId="6B547370" w14:textId="77777777" w:rsidTr="00CA7DB8">
        <w:tc>
          <w:tcPr>
            <w:tcW w:w="9631" w:type="dxa"/>
          </w:tcPr>
          <w:p w14:paraId="2378C619" w14:textId="77777777" w:rsidR="000C6297" w:rsidRPr="00A770DA" w:rsidRDefault="000C6297" w:rsidP="00CA7DB8">
            <w:pPr>
              <w:pStyle w:val="Agreement"/>
              <w:tabs>
                <w:tab w:val="num" w:pos="1619"/>
              </w:tabs>
              <w:spacing w:line="240" w:lineRule="auto"/>
              <w:rPr>
                <w:b w:val="0"/>
              </w:rPr>
            </w:pPr>
            <w:r w:rsidRPr="00CE59E3">
              <w:t xml:space="preserve">FFS whether old and new DSR can be configured/used at the same </w:t>
            </w:r>
            <w:proofErr w:type="gramStart"/>
            <w:r w:rsidRPr="00CE59E3">
              <w:t>time</w:t>
            </w:r>
            <w:proofErr w:type="gramEnd"/>
            <w:r w:rsidRPr="00CE59E3">
              <w:t xml:space="preserve"> or we always use a new DSR in case there is at least one LCG configured with multiple reporting thresholds</w:t>
            </w:r>
          </w:p>
        </w:tc>
      </w:tr>
    </w:tbl>
    <w:p w14:paraId="21DD7F08" w14:textId="77777777" w:rsidR="000C6297" w:rsidRDefault="000C6297" w:rsidP="000C6297">
      <w:pPr>
        <w:jc w:val="both"/>
        <w:rPr>
          <w:lang w:eastAsia="ko-KR"/>
        </w:rPr>
      </w:pPr>
    </w:p>
    <w:p w14:paraId="495F2CBF" w14:textId="53D2AD04" w:rsidR="000C6297" w:rsidRPr="00B202F1" w:rsidRDefault="000C6297" w:rsidP="000C6297">
      <w:pPr>
        <w:jc w:val="both"/>
        <w:rPr>
          <w:lang w:eastAsia="ko-KR"/>
        </w:rPr>
      </w:pPr>
      <w:r>
        <w:rPr>
          <w:rFonts w:hint="eastAsia"/>
          <w:lang w:eastAsia="ko-KR"/>
        </w:rPr>
        <w:t xml:space="preserve">Meanwhile, on the details of </w:t>
      </w:r>
      <w:r w:rsidR="005835D7">
        <w:rPr>
          <w:rFonts w:hint="eastAsia"/>
          <w:lang w:eastAsia="ko-KR"/>
        </w:rPr>
        <w:t>Rel-19</w:t>
      </w:r>
      <w:r>
        <w:rPr>
          <w:rFonts w:hint="eastAsia"/>
          <w:lang w:eastAsia="ko-KR"/>
        </w:rPr>
        <w:t xml:space="preserve"> DSR MAC CE, it is agreed to include each portion of remaining time only if the </w:t>
      </w:r>
      <w:r>
        <w:rPr>
          <w:lang w:eastAsia="ko-KR"/>
        </w:rPr>
        <w:t>amount</w:t>
      </w:r>
      <w:r>
        <w:rPr>
          <w:rFonts w:hint="eastAsia"/>
          <w:lang w:eastAsia="ko-KR"/>
        </w:rPr>
        <w:t xml:space="preserve"> of buffered data is larger than 0, </w:t>
      </w:r>
      <w:proofErr w:type="gramStart"/>
      <w:r>
        <w:rPr>
          <w:rFonts w:hint="eastAsia"/>
          <w:lang w:eastAsia="ko-KR"/>
        </w:rPr>
        <w:t>in order to</w:t>
      </w:r>
      <w:proofErr w:type="gramEnd"/>
      <w:r>
        <w:rPr>
          <w:rFonts w:hint="eastAsia"/>
          <w:lang w:eastAsia="ko-KR"/>
        </w:rPr>
        <w:t xml:space="preserve"> reduce the overhead of </w:t>
      </w:r>
      <w:r w:rsidR="005835D7">
        <w:rPr>
          <w:rFonts w:hint="eastAsia"/>
          <w:lang w:eastAsia="ko-KR"/>
        </w:rPr>
        <w:t xml:space="preserve">Rel-19 </w:t>
      </w:r>
      <w:r>
        <w:rPr>
          <w:rFonts w:hint="eastAsia"/>
          <w:lang w:eastAsia="ko-KR"/>
        </w:rPr>
        <w:t>DSR MAC CE.</w:t>
      </w:r>
    </w:p>
    <w:tbl>
      <w:tblPr>
        <w:tblStyle w:val="ab"/>
        <w:tblW w:w="0" w:type="auto"/>
        <w:tblLook w:val="04A0" w:firstRow="1" w:lastRow="0" w:firstColumn="1" w:lastColumn="0" w:noHBand="0" w:noVBand="1"/>
      </w:tblPr>
      <w:tblGrid>
        <w:gridCol w:w="9631"/>
      </w:tblGrid>
      <w:tr w:rsidR="000C6297" w14:paraId="5462F8A5" w14:textId="77777777" w:rsidTr="00CA7DB8">
        <w:tc>
          <w:tcPr>
            <w:tcW w:w="9631" w:type="dxa"/>
          </w:tcPr>
          <w:p w14:paraId="6344893B" w14:textId="77777777" w:rsidR="000C6297" w:rsidRPr="00C65CDE" w:rsidRDefault="000C6297" w:rsidP="00CA7DB8">
            <w:pPr>
              <w:pStyle w:val="Agreement"/>
              <w:numPr>
                <w:ilvl w:val="0"/>
                <w:numId w:val="0"/>
              </w:numPr>
              <w:tabs>
                <w:tab w:val="clear" w:pos="1619"/>
              </w:tabs>
              <w:spacing w:line="240" w:lineRule="auto"/>
              <w:ind w:left="720"/>
              <w:jc w:val="both"/>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57518136" w14:textId="77777777" w:rsidR="000C6297" w:rsidRPr="00C65CDE" w:rsidRDefault="000C6297" w:rsidP="00CA7DB8">
            <w:pPr>
              <w:pStyle w:val="Agreement"/>
              <w:numPr>
                <w:ilvl w:val="1"/>
                <w:numId w:val="44"/>
              </w:numPr>
              <w:tabs>
                <w:tab w:val="clear" w:pos="1440"/>
                <w:tab w:val="clear" w:pos="1619"/>
              </w:tabs>
              <w:spacing w:line="240" w:lineRule="auto"/>
              <w:jc w:val="both"/>
              <w:rPr>
                <w:b w:val="0"/>
                <w:lang w:val="en-US"/>
              </w:rPr>
            </w:pPr>
            <w:r w:rsidRPr="00C65CDE">
              <w:rPr>
                <w:b w:val="0"/>
                <w:lang w:val="en-US"/>
              </w:rPr>
              <w:t xml:space="preserve">Buffer size of data volume in each portion </w:t>
            </w:r>
          </w:p>
          <w:p w14:paraId="6CD6DA38" w14:textId="77777777" w:rsidR="000C6297" w:rsidRPr="00C65CDE" w:rsidRDefault="000C6297" w:rsidP="00CA7DB8">
            <w:pPr>
              <w:pStyle w:val="Agreement"/>
              <w:numPr>
                <w:ilvl w:val="1"/>
                <w:numId w:val="44"/>
              </w:numPr>
              <w:tabs>
                <w:tab w:val="clear" w:pos="1440"/>
                <w:tab w:val="clear" w:pos="1619"/>
              </w:tabs>
              <w:spacing w:line="240" w:lineRule="auto"/>
              <w:jc w:val="both"/>
              <w:rPr>
                <w:b w:val="0"/>
                <w:lang w:val="en-US"/>
              </w:rPr>
            </w:pPr>
            <w:proofErr w:type="gramStart"/>
            <w:r w:rsidRPr="00C65CDE">
              <w:rPr>
                <w:b w:val="0"/>
                <w:lang w:val="en-US"/>
              </w:rPr>
              <w:t>Shortest</w:t>
            </w:r>
            <w:proofErr w:type="gramEnd"/>
            <w:r w:rsidRPr="00C65CDE">
              <w:rPr>
                <w:b w:val="0"/>
                <w:lang w:val="en-US"/>
              </w:rPr>
              <w:t xml:space="preserve"> remaining time among PDCP SDUs buffered in each portion.</w:t>
            </w:r>
          </w:p>
          <w:p w14:paraId="097E7BE0" w14:textId="77777777" w:rsidR="000C6297" w:rsidRPr="00B202F1" w:rsidRDefault="000C6297" w:rsidP="00CA7DB8">
            <w:pPr>
              <w:jc w:val="both"/>
              <w:rPr>
                <w:lang w:val="en-US" w:eastAsia="ko-KR"/>
              </w:rPr>
            </w:pPr>
          </w:p>
        </w:tc>
      </w:tr>
    </w:tbl>
    <w:p w14:paraId="73E9BB96" w14:textId="77777777" w:rsidR="000C6297" w:rsidRDefault="000C6297" w:rsidP="000C6297">
      <w:pPr>
        <w:jc w:val="both"/>
        <w:rPr>
          <w:lang w:eastAsia="ko-KR"/>
        </w:rPr>
      </w:pPr>
      <w:r>
        <w:rPr>
          <w:rFonts w:hint="eastAsia"/>
          <w:lang w:eastAsia="ko-KR"/>
        </w:rPr>
        <w:t xml:space="preserve">In other words, if the </w:t>
      </w:r>
      <w:r>
        <w:rPr>
          <w:lang w:eastAsia="ko-KR"/>
        </w:rPr>
        <w:t>amount</w:t>
      </w:r>
      <w:r>
        <w:rPr>
          <w:rFonts w:hint="eastAsia"/>
          <w:lang w:eastAsia="ko-KR"/>
        </w:rPr>
        <w:t xml:space="preserve"> of buffered data for a portion is zero, corresponding buffer size field and the </w:t>
      </w:r>
      <w:r>
        <w:rPr>
          <w:lang w:eastAsia="ko-KR"/>
        </w:rPr>
        <w:t>remaining</w:t>
      </w:r>
      <w:r>
        <w:rPr>
          <w:rFonts w:hint="eastAsia"/>
          <w:lang w:eastAsia="ko-KR"/>
        </w:rPr>
        <w:t xml:space="preserve"> time field would not be included in the enhanced DSR MAC CE. </w:t>
      </w:r>
    </w:p>
    <w:p w14:paraId="68CE6E0A" w14:textId="47A0F517" w:rsidR="000C6297" w:rsidRDefault="000C6297" w:rsidP="000C6297">
      <w:pPr>
        <w:jc w:val="both"/>
        <w:rPr>
          <w:lang w:eastAsia="ko-KR"/>
        </w:rPr>
      </w:pPr>
      <w:r>
        <w:rPr>
          <w:rFonts w:hint="eastAsia"/>
          <w:lang w:eastAsia="ko-KR"/>
        </w:rPr>
        <w:t>D</w:t>
      </w:r>
      <w:r>
        <w:rPr>
          <w:lang w:eastAsia="ko-KR"/>
        </w:rPr>
        <w:t>u</w:t>
      </w:r>
      <w:r>
        <w:rPr>
          <w:rFonts w:hint="eastAsia"/>
          <w:lang w:eastAsia="ko-KR"/>
        </w:rPr>
        <w:t xml:space="preserve">ring RAN2#127bis meeting, some companies have suggested to transmit Rel-18 DSR MAC CE if the amount of data volume exists in only one portion of the remaining time for a LCG, </w:t>
      </w:r>
      <w:proofErr w:type="gramStart"/>
      <w:r>
        <w:rPr>
          <w:rFonts w:hint="eastAsia"/>
          <w:lang w:eastAsia="ko-KR"/>
        </w:rPr>
        <w:t>in order to</w:t>
      </w:r>
      <w:proofErr w:type="gramEnd"/>
      <w:r>
        <w:rPr>
          <w:rFonts w:hint="eastAsia"/>
          <w:lang w:eastAsia="ko-KR"/>
        </w:rPr>
        <w:t xml:space="preserve"> reduce the overhead of enhanced DSR MAC CE. However, in our understanding, there would be no big size difference between the </w:t>
      </w:r>
      <w:r w:rsidR="005835D7">
        <w:rPr>
          <w:rFonts w:hint="eastAsia"/>
          <w:lang w:eastAsia="ko-KR"/>
        </w:rPr>
        <w:t xml:space="preserve">Rel-19 </w:t>
      </w:r>
      <w:r>
        <w:rPr>
          <w:rFonts w:hint="eastAsia"/>
          <w:lang w:eastAsia="ko-KR"/>
        </w:rPr>
        <w:t xml:space="preserve">DSR MAC CE and Rel-18 DSR MAC CE in this case, since only one pair of buffer size field and the </w:t>
      </w:r>
      <w:r>
        <w:rPr>
          <w:lang w:eastAsia="ko-KR"/>
        </w:rPr>
        <w:t>remaining</w:t>
      </w:r>
      <w:r>
        <w:rPr>
          <w:rFonts w:hint="eastAsia"/>
          <w:lang w:eastAsia="ko-KR"/>
        </w:rPr>
        <w:t xml:space="preserve"> time field is included in </w:t>
      </w:r>
      <w:r w:rsidR="005835D7">
        <w:rPr>
          <w:rFonts w:hint="eastAsia"/>
          <w:lang w:eastAsia="ko-KR"/>
        </w:rPr>
        <w:t xml:space="preserve">Rel-19 </w:t>
      </w:r>
      <w:r>
        <w:rPr>
          <w:rFonts w:hint="eastAsia"/>
          <w:lang w:eastAsia="ko-KR"/>
        </w:rPr>
        <w:t>DSR MAC CE. Therefore, the benefits of transmitting Rel-18 DSR MAC CE in this case would be marginal.</w:t>
      </w:r>
    </w:p>
    <w:p w14:paraId="52605BE9" w14:textId="6ED468CD" w:rsidR="000C6297" w:rsidRPr="001C73D9" w:rsidRDefault="000C6297" w:rsidP="000C6297">
      <w:pPr>
        <w:jc w:val="both"/>
        <w:rPr>
          <w:lang w:eastAsia="ko-KR"/>
        </w:rPr>
      </w:pPr>
      <w:r>
        <w:rPr>
          <w:rFonts w:hint="eastAsia"/>
          <w:lang w:eastAsia="ko-KR"/>
        </w:rPr>
        <w:t xml:space="preserve">On the other hand, if the UE is allowed to transmit the Rel-18 DSR MAC CE, e.g. based on the grant size and/or buffer status, the additional complexity is expected due to mixed procedure of </w:t>
      </w:r>
      <w:r w:rsidR="00CE7DF2">
        <w:rPr>
          <w:rFonts w:hint="eastAsia"/>
          <w:lang w:eastAsia="ko-KR"/>
        </w:rPr>
        <w:t xml:space="preserve">Rel-19 </w:t>
      </w:r>
      <w:r>
        <w:rPr>
          <w:rFonts w:hint="eastAsia"/>
          <w:lang w:eastAsia="ko-KR"/>
        </w:rPr>
        <w:t xml:space="preserve">DSR and Rel-18 DSR. In addition, the additional discussion is needed </w:t>
      </w:r>
      <w:proofErr w:type="gramStart"/>
      <w:r>
        <w:rPr>
          <w:rFonts w:hint="eastAsia"/>
          <w:lang w:eastAsia="ko-KR"/>
        </w:rPr>
        <w:t>in order to</w:t>
      </w:r>
      <w:proofErr w:type="gramEnd"/>
      <w:r>
        <w:rPr>
          <w:rFonts w:hint="eastAsia"/>
          <w:lang w:eastAsia="ko-KR"/>
        </w:rPr>
        <w:t xml:space="preserve"> determine in which case the Rel-18 DSR MAC CE can be transmitted and whether there is any benefit to transmit </w:t>
      </w:r>
      <w:r w:rsidR="00CE7DF2">
        <w:rPr>
          <w:rFonts w:hint="eastAsia"/>
          <w:lang w:eastAsia="ko-KR"/>
        </w:rPr>
        <w:t xml:space="preserve">Rel-19 </w:t>
      </w:r>
      <w:r>
        <w:rPr>
          <w:rFonts w:hint="eastAsia"/>
          <w:lang w:eastAsia="ko-KR"/>
        </w:rPr>
        <w:t xml:space="preserve">DSR MAC CE in each case. For example, even though the amount of data is non-zero for only one portion of </w:t>
      </w:r>
      <w:r>
        <w:rPr>
          <w:lang w:eastAsia="ko-KR"/>
        </w:rPr>
        <w:t>remaining</w:t>
      </w:r>
      <w:r>
        <w:rPr>
          <w:rFonts w:hint="eastAsia"/>
          <w:lang w:eastAsia="ko-KR"/>
        </w:rPr>
        <w:t xml:space="preserve"> time, transmitting </w:t>
      </w:r>
      <w:r w:rsidR="00CE7DF2">
        <w:rPr>
          <w:rFonts w:hint="eastAsia"/>
          <w:lang w:eastAsia="ko-KR"/>
        </w:rPr>
        <w:t xml:space="preserve">Rel-19 </w:t>
      </w:r>
      <w:r>
        <w:rPr>
          <w:rFonts w:hint="eastAsia"/>
          <w:lang w:eastAsia="ko-KR"/>
        </w:rPr>
        <w:t>DSR MAC CE could be beneficial, since it may provide detailed delay information with finer granularity.</w:t>
      </w:r>
    </w:p>
    <w:p w14:paraId="55B2D129" w14:textId="0C477850" w:rsidR="000C6297" w:rsidRDefault="000C6297" w:rsidP="000C6297">
      <w:pPr>
        <w:jc w:val="both"/>
        <w:rPr>
          <w:lang w:eastAsia="ko-KR"/>
        </w:rPr>
      </w:pPr>
      <w:r>
        <w:rPr>
          <w:lang w:eastAsia="ko-KR"/>
        </w:rPr>
        <w:lastRenderedPageBreak/>
        <w:t>Therefore</w:t>
      </w:r>
      <w:r>
        <w:rPr>
          <w:rFonts w:hint="eastAsia"/>
          <w:lang w:eastAsia="ko-KR"/>
        </w:rPr>
        <w:t xml:space="preserve">, for </w:t>
      </w:r>
      <w:r>
        <w:rPr>
          <w:lang w:eastAsia="ko-KR"/>
        </w:rPr>
        <w:t>simplicity</w:t>
      </w:r>
      <w:r>
        <w:rPr>
          <w:rFonts w:hint="eastAsia"/>
          <w:lang w:eastAsia="ko-KR"/>
        </w:rPr>
        <w:t xml:space="preserve">, it would be better to not mix the Rel-18 DSR MAC CE and </w:t>
      </w:r>
      <w:r w:rsidR="00CE7DF2">
        <w:rPr>
          <w:rFonts w:hint="eastAsia"/>
          <w:lang w:eastAsia="ko-KR"/>
        </w:rPr>
        <w:t xml:space="preserve">Rel-19 </w:t>
      </w:r>
      <w:r>
        <w:rPr>
          <w:rFonts w:hint="eastAsia"/>
          <w:lang w:eastAsia="ko-KR"/>
        </w:rPr>
        <w:t xml:space="preserve">DSR MAC CE, i.e., always use </w:t>
      </w:r>
      <w:r w:rsidR="00CE7DF2">
        <w:rPr>
          <w:rFonts w:hint="eastAsia"/>
          <w:lang w:eastAsia="ko-KR"/>
        </w:rPr>
        <w:t xml:space="preserve">Rel-19 </w:t>
      </w:r>
      <w:r>
        <w:rPr>
          <w:rFonts w:hint="eastAsia"/>
          <w:lang w:eastAsia="ko-KR"/>
        </w:rPr>
        <w:t>DSR MAC CE when the UE</w:t>
      </w:r>
      <w:r w:rsidR="00CE7DF2">
        <w:rPr>
          <w:rFonts w:hint="eastAsia"/>
          <w:lang w:eastAsia="ko-KR"/>
        </w:rPr>
        <w:t xml:space="preserve"> needs to report buffer status of at least one LCG</w:t>
      </w:r>
      <w:r>
        <w:rPr>
          <w:rFonts w:hint="eastAsia"/>
          <w:lang w:eastAsia="ko-KR"/>
        </w:rPr>
        <w:t xml:space="preserve"> configured </w:t>
      </w:r>
      <w:r>
        <w:rPr>
          <w:lang w:eastAsia="ko-KR"/>
        </w:rPr>
        <w:t>with</w:t>
      </w:r>
      <w:r>
        <w:rPr>
          <w:rFonts w:hint="eastAsia"/>
          <w:lang w:eastAsia="ko-KR"/>
        </w:rPr>
        <w:t xml:space="preserve"> reporting thresholds. </w:t>
      </w:r>
    </w:p>
    <w:p w14:paraId="480EF1BA" w14:textId="195E31D0" w:rsidR="000C6297" w:rsidRDefault="000C6297" w:rsidP="000C6297">
      <w:pPr>
        <w:rPr>
          <w:lang w:eastAsia="ko-KR"/>
        </w:rPr>
      </w:pPr>
      <w:r w:rsidRPr="00440D77">
        <w:rPr>
          <w:rFonts w:hint="eastAsia"/>
          <w:b/>
          <w:bCs/>
          <w:lang w:eastAsia="ko-KR"/>
        </w:rPr>
        <w:t xml:space="preserve">Proposal </w:t>
      </w:r>
      <w:r w:rsidR="000F130A">
        <w:rPr>
          <w:rFonts w:hint="eastAsia"/>
          <w:b/>
          <w:bCs/>
          <w:lang w:eastAsia="ko-KR"/>
        </w:rPr>
        <w:t>1</w:t>
      </w:r>
      <w:r w:rsidR="00266DBE">
        <w:rPr>
          <w:rFonts w:hint="eastAsia"/>
          <w:b/>
          <w:bCs/>
          <w:lang w:eastAsia="ko-KR"/>
        </w:rPr>
        <w:t>1</w:t>
      </w:r>
      <w:r w:rsidRPr="00440D77">
        <w:rPr>
          <w:rFonts w:hint="eastAsia"/>
          <w:b/>
          <w:bCs/>
          <w:lang w:eastAsia="ko-KR"/>
        </w:rPr>
        <w:t>.</w:t>
      </w:r>
      <w:r>
        <w:rPr>
          <w:rFonts w:hint="eastAsia"/>
          <w:lang w:eastAsia="ko-KR"/>
        </w:rPr>
        <w:t xml:space="preserve"> When the UE </w:t>
      </w:r>
      <w:r w:rsidR="00CE7DF2">
        <w:rPr>
          <w:rFonts w:hint="eastAsia"/>
          <w:lang w:eastAsia="ko-KR"/>
        </w:rPr>
        <w:t xml:space="preserve">needs to report buffer status of at least one LCG configured </w:t>
      </w:r>
      <w:r w:rsidR="00CE7DF2">
        <w:rPr>
          <w:lang w:eastAsia="ko-KR"/>
        </w:rPr>
        <w:t>with</w:t>
      </w:r>
      <w:r w:rsidR="00CE7DF2">
        <w:rPr>
          <w:rFonts w:hint="eastAsia"/>
          <w:lang w:eastAsia="ko-KR"/>
        </w:rPr>
        <w:t xml:space="preserve"> reporting thresholds</w:t>
      </w:r>
      <w:r>
        <w:rPr>
          <w:rFonts w:hint="eastAsia"/>
          <w:lang w:eastAsia="ko-KR"/>
        </w:rPr>
        <w:t xml:space="preserve">, the UE always transmits </w:t>
      </w:r>
      <w:r w:rsidR="00CE7DF2">
        <w:rPr>
          <w:rFonts w:hint="eastAsia"/>
          <w:lang w:eastAsia="ko-KR"/>
        </w:rPr>
        <w:t xml:space="preserve">Rel-19 </w:t>
      </w:r>
      <w:r>
        <w:rPr>
          <w:rFonts w:hint="eastAsia"/>
          <w:lang w:eastAsia="ko-KR"/>
        </w:rPr>
        <w:t>DSR MAC CE.</w:t>
      </w:r>
    </w:p>
    <w:p w14:paraId="054A57B8" w14:textId="3A2F7444" w:rsidR="00FB1EC8" w:rsidRDefault="00FB1EC8" w:rsidP="00E501D3">
      <w:pPr>
        <w:rPr>
          <w:lang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599D55E2"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5017A4">
        <w:rPr>
          <w:rFonts w:hint="eastAsia"/>
          <w:lang w:val="en-US" w:eastAsia="ko-KR"/>
        </w:rPr>
        <w:t>DSR</w:t>
      </w:r>
      <w:r w:rsidR="00DA7B21">
        <w:rPr>
          <w:rFonts w:hint="eastAsia"/>
          <w:lang w:val="en-US" w:eastAsia="ko-KR"/>
        </w:rPr>
        <w:t xml:space="preserve"> enhancement for</w:t>
      </w:r>
      <w:r w:rsidRPr="00C83362">
        <w:rPr>
          <w:rFonts w:hint="eastAsia"/>
          <w:lang w:val="en-US" w:eastAsia="ko-KR"/>
        </w:rPr>
        <w:t xml:space="preserve"> XR.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5017A4">
        <w:rPr>
          <w:rFonts w:hint="eastAsia"/>
          <w:lang w:val="en-US" w:eastAsia="ko-KR"/>
        </w:rPr>
        <w:t>proposals</w:t>
      </w:r>
      <w:r w:rsidRPr="00C83362">
        <w:rPr>
          <w:rFonts w:hint="eastAsia"/>
          <w:lang w:val="en-US" w:eastAsia="ko-KR"/>
        </w:rPr>
        <w:t>.</w:t>
      </w:r>
    </w:p>
    <w:p w14:paraId="44EF5ED3" w14:textId="77777777" w:rsidR="00CA06F8" w:rsidRDefault="00CA06F8" w:rsidP="00CA06F8">
      <w:pPr>
        <w:jc w:val="both"/>
        <w:rPr>
          <w:iCs/>
          <w:lang w:eastAsia="ko-KR"/>
        </w:rPr>
      </w:pPr>
      <w:r w:rsidRPr="00D73FD4">
        <w:rPr>
          <w:rFonts w:hint="eastAsia"/>
          <w:b/>
          <w:bCs/>
          <w:iCs/>
          <w:lang w:eastAsia="ko-KR"/>
        </w:rPr>
        <w:t>Proposal 1.</w:t>
      </w:r>
      <w:r>
        <w:rPr>
          <w:rFonts w:hint="eastAsia"/>
          <w:iCs/>
          <w:lang w:eastAsia="ko-KR"/>
        </w:rPr>
        <w:t xml:space="preserve"> For discussion purpose, use following terminologies for Rel-19 DSR:</w:t>
      </w:r>
    </w:p>
    <w:p w14:paraId="2E15968D" w14:textId="77777777" w:rsidR="00CA06F8" w:rsidRDefault="00CA06F8" w:rsidP="00CA06F8">
      <w:pPr>
        <w:pStyle w:val="ac"/>
        <w:numPr>
          <w:ilvl w:val="0"/>
          <w:numId w:val="51"/>
        </w:numPr>
        <w:ind w:leftChars="0"/>
        <w:jc w:val="both"/>
        <w:rPr>
          <w:iCs/>
          <w:lang w:eastAsia="ko-KR"/>
        </w:rPr>
      </w:pPr>
      <w:r w:rsidRPr="00E97D99">
        <w:rPr>
          <w:iCs/>
          <w:lang w:eastAsia="ko-KR"/>
        </w:rPr>
        <w:t xml:space="preserve">delay-reporting </w:t>
      </w:r>
      <w:r>
        <w:rPr>
          <w:rFonts w:hint="eastAsia"/>
          <w:iCs/>
          <w:lang w:eastAsia="ko-KR"/>
        </w:rPr>
        <w:t xml:space="preserve">data: </w:t>
      </w:r>
      <w:r>
        <w:rPr>
          <w:rFonts w:hint="eastAsia"/>
          <w:lang w:eastAsia="ko-KR"/>
        </w:rPr>
        <w:t>PDCP/RLC data</w:t>
      </w:r>
      <w:r w:rsidRPr="00E97D99">
        <w:rPr>
          <w:rFonts w:hint="eastAsia"/>
          <w:iCs/>
          <w:lang w:eastAsia="ko-KR"/>
        </w:rPr>
        <w:t xml:space="preserve"> </w:t>
      </w:r>
      <w:r w:rsidRPr="00E97D99">
        <w:rPr>
          <w:iCs/>
          <w:lang w:eastAsia="ko-KR"/>
        </w:rPr>
        <w:t>associated</w:t>
      </w:r>
      <w:r w:rsidRPr="00E97D99">
        <w:rPr>
          <w:rFonts w:hint="eastAsia"/>
          <w:iCs/>
          <w:lang w:eastAsia="ko-KR"/>
        </w:rPr>
        <w:t xml:space="preserve"> with </w:t>
      </w:r>
      <w:r>
        <w:rPr>
          <w:rFonts w:hint="eastAsia"/>
          <w:iCs/>
          <w:lang w:eastAsia="ko-KR"/>
        </w:rPr>
        <w:t>a</w:t>
      </w:r>
      <w:r w:rsidRPr="00E97D99">
        <w:rPr>
          <w:rFonts w:hint="eastAsia"/>
          <w:iCs/>
          <w:lang w:eastAsia="ko-KR"/>
        </w:rPr>
        <w:t xml:space="preserve"> reporting </w:t>
      </w:r>
      <w:r w:rsidRPr="00E97D99">
        <w:rPr>
          <w:iCs/>
          <w:lang w:eastAsia="ko-KR"/>
        </w:rPr>
        <w:t>threshold</w:t>
      </w:r>
      <w:r w:rsidRPr="00E97D99">
        <w:rPr>
          <w:rFonts w:hint="eastAsia"/>
          <w:iCs/>
          <w:lang w:eastAsia="ko-KR"/>
        </w:rPr>
        <w:t>.</w:t>
      </w:r>
    </w:p>
    <w:p w14:paraId="0D3D6728" w14:textId="77777777" w:rsidR="00CA06F8" w:rsidRPr="00E97D99" w:rsidRDefault="00CA06F8" w:rsidP="00CA06F8">
      <w:pPr>
        <w:pStyle w:val="ac"/>
        <w:numPr>
          <w:ilvl w:val="0"/>
          <w:numId w:val="51"/>
        </w:numPr>
        <w:ind w:leftChars="0"/>
        <w:jc w:val="both"/>
        <w:rPr>
          <w:iCs/>
          <w:lang w:eastAsia="ko-KR"/>
        </w:rPr>
      </w:pPr>
      <w:r>
        <w:rPr>
          <w:rFonts w:hint="eastAsia"/>
          <w:iCs/>
          <w:lang w:eastAsia="ko-KR"/>
        </w:rPr>
        <w:t>d</w:t>
      </w:r>
      <w:r w:rsidRPr="00735222">
        <w:rPr>
          <w:iCs/>
          <w:lang w:eastAsia="ko-KR"/>
        </w:rPr>
        <w:t>elay-reporting data volume</w:t>
      </w:r>
      <w:r>
        <w:rPr>
          <w:rFonts w:hint="eastAsia"/>
          <w:iCs/>
          <w:lang w:eastAsia="ko-KR"/>
        </w:rPr>
        <w:t xml:space="preserve">: data volume to be reported in Rel-19 DSR MAC CE </w:t>
      </w:r>
      <w:r>
        <w:rPr>
          <w:iCs/>
          <w:lang w:eastAsia="ko-KR"/>
        </w:rPr>
        <w:t>associated</w:t>
      </w:r>
      <w:r>
        <w:rPr>
          <w:rFonts w:hint="eastAsia"/>
          <w:iCs/>
          <w:lang w:eastAsia="ko-KR"/>
        </w:rPr>
        <w:t xml:space="preserve"> with a</w:t>
      </w:r>
      <w:r w:rsidRPr="00E97D99">
        <w:rPr>
          <w:rFonts w:hint="eastAsia"/>
          <w:iCs/>
          <w:lang w:eastAsia="ko-KR"/>
        </w:rPr>
        <w:t xml:space="preserve"> </w:t>
      </w:r>
      <w:r>
        <w:rPr>
          <w:rFonts w:hint="eastAsia"/>
          <w:iCs/>
          <w:lang w:eastAsia="ko-KR"/>
        </w:rPr>
        <w:t>reporting threshold.</w:t>
      </w:r>
    </w:p>
    <w:p w14:paraId="05F9FD33" w14:textId="77777777" w:rsidR="00CE7DF2" w:rsidRDefault="00CE7DF2" w:rsidP="00CE7DF2">
      <w:pPr>
        <w:jc w:val="both"/>
        <w:rPr>
          <w:lang w:eastAsia="ko-KR"/>
        </w:rPr>
      </w:pPr>
      <w:r w:rsidRPr="00D73FD4">
        <w:rPr>
          <w:rFonts w:hint="eastAsia"/>
          <w:b/>
          <w:bCs/>
          <w:lang w:eastAsia="ko-KR"/>
        </w:rPr>
        <w:t xml:space="preserve">Proposal </w:t>
      </w:r>
      <w:r>
        <w:rPr>
          <w:rFonts w:hint="eastAsia"/>
          <w:b/>
          <w:bCs/>
          <w:lang w:eastAsia="ko-KR"/>
        </w:rPr>
        <w:t>2</w:t>
      </w:r>
      <w:r w:rsidRPr="00D73FD4">
        <w:rPr>
          <w:rFonts w:hint="eastAsia"/>
          <w:b/>
          <w:bCs/>
          <w:lang w:eastAsia="ko-KR"/>
        </w:rPr>
        <w:t>.</w:t>
      </w:r>
      <w:r>
        <w:rPr>
          <w:rFonts w:hint="eastAsia"/>
          <w:lang w:eastAsia="ko-KR"/>
        </w:rPr>
        <w:t xml:space="preserve"> Clarify RAN2#128 agreement as </w:t>
      </w:r>
      <w:r>
        <w:rPr>
          <w:lang w:eastAsia="ko-KR"/>
        </w:rPr>
        <w:t>“</w:t>
      </w:r>
      <w:r>
        <w:rPr>
          <w:rFonts w:hint="eastAsia"/>
          <w:lang w:eastAsia="ko-KR"/>
        </w:rPr>
        <w:t xml:space="preserve">the UE may also </w:t>
      </w:r>
      <w:r>
        <w:rPr>
          <w:lang w:eastAsia="ko-KR"/>
        </w:rPr>
        <w:t>support</w:t>
      </w:r>
      <w:r>
        <w:rPr>
          <w:rFonts w:hint="eastAsia"/>
          <w:lang w:eastAsia="ko-KR"/>
        </w:rPr>
        <w:t xml:space="preserve"> </w:t>
      </w:r>
      <w:r>
        <w:t>including</w:t>
      </w:r>
      <w:r>
        <w:rPr>
          <w:rFonts w:hint="eastAsia"/>
          <w:lang w:eastAsia="ko-KR"/>
        </w:rPr>
        <w:t xml:space="preserve"> other data (i.e., which is not identified as a </w:t>
      </w:r>
      <w:r w:rsidRPr="008729D1">
        <w:t>delay</w:t>
      </w:r>
      <w:r>
        <w:rPr>
          <w:rFonts w:hint="eastAsia"/>
          <w:lang w:eastAsia="ko-KR"/>
        </w:rPr>
        <w:t>-reporting</w:t>
      </w:r>
      <w:r w:rsidRPr="008729D1">
        <w:t xml:space="preserve"> data</w:t>
      </w:r>
      <w:r>
        <w:rPr>
          <w:rFonts w:hint="eastAsia"/>
          <w:lang w:eastAsia="ko-KR"/>
        </w:rPr>
        <w:t xml:space="preserve">) ahead of </w:t>
      </w:r>
      <w:r w:rsidRPr="008729D1">
        <w:t>delay</w:t>
      </w:r>
      <w:r>
        <w:rPr>
          <w:rFonts w:hint="eastAsia"/>
          <w:lang w:eastAsia="ko-KR"/>
        </w:rPr>
        <w:t>-reporting</w:t>
      </w:r>
      <w:r w:rsidRPr="008729D1">
        <w:t xml:space="preserve"> data</w:t>
      </w:r>
      <w:r>
        <w:rPr>
          <w:rFonts w:hint="eastAsia"/>
          <w:lang w:eastAsia="ko-KR"/>
        </w:rPr>
        <w:t xml:space="preserve"> for buffer size calculation of Rel-19 DSR, based on the capability indication</w:t>
      </w:r>
      <w:r>
        <w:rPr>
          <w:lang w:eastAsia="ko-KR"/>
        </w:rPr>
        <w:t>”</w:t>
      </w:r>
    </w:p>
    <w:p w14:paraId="5539F3E1" w14:textId="77777777" w:rsidR="00CA06F8" w:rsidRDefault="00CE7DF2" w:rsidP="00CA06F8">
      <w:pPr>
        <w:jc w:val="both"/>
        <w:rPr>
          <w:lang w:eastAsia="ko-KR"/>
        </w:rPr>
      </w:pPr>
      <w:r w:rsidRPr="0056738E">
        <w:rPr>
          <w:rFonts w:hint="eastAsia"/>
          <w:b/>
          <w:bCs/>
          <w:lang w:eastAsia="ko-KR"/>
        </w:rPr>
        <w:t>Proposal 3.</w:t>
      </w:r>
      <w:r>
        <w:rPr>
          <w:rFonts w:hint="eastAsia"/>
          <w:lang w:eastAsia="ko-KR"/>
        </w:rPr>
        <w:t xml:space="preserve"> When the multiple reporting thresholds are configured, the reporting thresholds are configured in ascending order.</w:t>
      </w:r>
      <w:r>
        <w:rPr>
          <w:lang w:eastAsia="ko-KR"/>
        </w:rPr>
        <w:br/>
      </w:r>
      <w:r w:rsidR="00CA06F8" w:rsidRPr="00577D72">
        <w:rPr>
          <w:rFonts w:hint="eastAsia"/>
          <w:b/>
          <w:bCs/>
          <w:lang w:eastAsia="ko-KR"/>
        </w:rPr>
        <w:t xml:space="preserve">Proposal </w:t>
      </w:r>
      <w:r w:rsidR="00CA06F8">
        <w:rPr>
          <w:rFonts w:hint="eastAsia"/>
          <w:b/>
          <w:bCs/>
          <w:lang w:eastAsia="ko-KR"/>
        </w:rPr>
        <w:t>4</w:t>
      </w:r>
      <w:r w:rsidR="00CA06F8" w:rsidRPr="00577D72">
        <w:rPr>
          <w:rFonts w:hint="eastAsia"/>
          <w:b/>
          <w:bCs/>
          <w:lang w:eastAsia="ko-KR"/>
        </w:rPr>
        <w:t>.</w:t>
      </w:r>
      <w:r w:rsidR="00CA06F8">
        <w:rPr>
          <w:rFonts w:hint="eastAsia"/>
          <w:lang w:eastAsia="ko-KR"/>
        </w:rPr>
        <w:t xml:space="preserve"> If PDU set discard is not configured, delay reporting data associated with i:th reporting threshold is defined as follows:</w:t>
      </w:r>
    </w:p>
    <w:p w14:paraId="2B4DF4E7" w14:textId="77777777" w:rsidR="00CA06F8" w:rsidRDefault="00CA06F8" w:rsidP="00CA06F8">
      <w:pPr>
        <w:pStyle w:val="ac"/>
        <w:numPr>
          <w:ilvl w:val="0"/>
          <w:numId w:val="51"/>
        </w:numPr>
        <w:ind w:leftChars="0"/>
        <w:jc w:val="both"/>
        <w:rPr>
          <w:lang w:eastAsia="ko-KR"/>
        </w:rPr>
      </w:pPr>
      <w:r>
        <w:rPr>
          <w:lang w:eastAsia="ko-KR"/>
        </w:rPr>
        <w:t>F</w:t>
      </w:r>
      <w:r>
        <w:rPr>
          <w:rFonts w:hint="eastAsia"/>
          <w:lang w:eastAsia="ko-KR"/>
        </w:rPr>
        <w:t xml:space="preserve">or </w:t>
      </w:r>
      <w:proofErr w:type="spellStart"/>
      <w:r>
        <w:rPr>
          <w:rFonts w:hint="eastAsia"/>
          <w:lang w:eastAsia="ko-KR"/>
        </w:rPr>
        <w:t>i</w:t>
      </w:r>
      <w:proofErr w:type="spellEnd"/>
      <w:r>
        <w:rPr>
          <w:rFonts w:hint="eastAsia"/>
          <w:lang w:eastAsia="ko-KR"/>
        </w:rPr>
        <w:t xml:space="preserve"> &gt; 1, PDCP/RLC data whose remaining time </w:t>
      </w:r>
      <w:r w:rsidRPr="00016695">
        <w:rPr>
          <w:rFonts w:eastAsia="맑은 고딕"/>
          <w:lang w:eastAsia="ko-KR"/>
        </w:rPr>
        <w:t xml:space="preserve">till </w:t>
      </w:r>
      <w:r>
        <w:rPr>
          <w:rFonts w:eastAsia="맑은 고딕" w:hint="eastAsia"/>
          <w:lang w:eastAsia="ko-KR"/>
        </w:rPr>
        <w:t>PDCP discard timer expiry</w:t>
      </w:r>
      <w:r>
        <w:rPr>
          <w:rFonts w:hint="eastAsia"/>
          <w:lang w:eastAsia="ko-KR"/>
        </w:rPr>
        <w:t xml:space="preserve"> is less than i:th reporting threshold and larger than or equal to (i-1):</w:t>
      </w:r>
      <w:proofErr w:type="spellStart"/>
      <w:r>
        <w:rPr>
          <w:rFonts w:hint="eastAsia"/>
          <w:lang w:eastAsia="ko-KR"/>
        </w:rPr>
        <w:t>th</w:t>
      </w:r>
      <w:proofErr w:type="spellEnd"/>
      <w:r>
        <w:rPr>
          <w:rFonts w:hint="eastAsia"/>
          <w:lang w:eastAsia="ko-KR"/>
        </w:rPr>
        <w:t xml:space="preserve"> reporting threshold.</w:t>
      </w:r>
    </w:p>
    <w:p w14:paraId="68B9068D" w14:textId="77777777" w:rsidR="00CA06F8" w:rsidRPr="00577D72" w:rsidRDefault="00CA06F8" w:rsidP="00CA06F8">
      <w:pPr>
        <w:pStyle w:val="ac"/>
        <w:numPr>
          <w:ilvl w:val="0"/>
          <w:numId w:val="51"/>
        </w:numPr>
        <w:ind w:leftChars="0"/>
        <w:jc w:val="both"/>
        <w:rPr>
          <w:lang w:eastAsia="ko-KR"/>
        </w:rPr>
      </w:pPr>
      <w:r>
        <w:rPr>
          <w:lang w:eastAsia="ko-KR"/>
        </w:rPr>
        <w:t>F</w:t>
      </w:r>
      <w:r>
        <w:rPr>
          <w:rFonts w:hint="eastAsia"/>
          <w:lang w:eastAsia="ko-KR"/>
        </w:rPr>
        <w:t xml:space="preserve">or </w:t>
      </w:r>
      <w:proofErr w:type="spellStart"/>
      <w:r>
        <w:rPr>
          <w:rFonts w:hint="eastAsia"/>
          <w:lang w:eastAsia="ko-KR"/>
        </w:rPr>
        <w:t>i</w:t>
      </w:r>
      <w:proofErr w:type="spellEnd"/>
      <w:r>
        <w:rPr>
          <w:rFonts w:hint="eastAsia"/>
          <w:lang w:eastAsia="ko-KR"/>
        </w:rPr>
        <w:t xml:space="preserve"> = 1, PDCP/RLC data whose remaining time </w:t>
      </w:r>
      <w:r w:rsidRPr="00016695">
        <w:rPr>
          <w:rFonts w:eastAsia="맑은 고딕"/>
          <w:lang w:eastAsia="ko-KR"/>
        </w:rPr>
        <w:t xml:space="preserve">till </w:t>
      </w:r>
      <w:r>
        <w:rPr>
          <w:rFonts w:eastAsia="맑은 고딕" w:hint="eastAsia"/>
          <w:lang w:eastAsia="ko-KR"/>
        </w:rPr>
        <w:t>PDCP discard timer expiry</w:t>
      </w:r>
      <w:r>
        <w:rPr>
          <w:rFonts w:hint="eastAsia"/>
          <w:lang w:eastAsia="ko-KR"/>
        </w:rPr>
        <w:t xml:space="preserve"> is less than i:th reporting threshold and larger than 0.</w:t>
      </w:r>
    </w:p>
    <w:p w14:paraId="779034D8" w14:textId="77777777" w:rsidR="00CA06F8" w:rsidRDefault="00CA06F8" w:rsidP="00CA06F8">
      <w:pPr>
        <w:jc w:val="both"/>
        <w:rPr>
          <w:rFonts w:eastAsia="맑은 고딕"/>
          <w:lang w:eastAsia="ko-KR"/>
        </w:rPr>
      </w:pPr>
      <w:r w:rsidRPr="00016695">
        <w:rPr>
          <w:rFonts w:eastAsia="맑은 고딕" w:hint="eastAsia"/>
          <w:b/>
          <w:bCs/>
          <w:lang w:eastAsia="ko-KR"/>
        </w:rPr>
        <w:t xml:space="preserve">Proposal </w:t>
      </w:r>
      <w:r>
        <w:rPr>
          <w:rFonts w:eastAsia="맑은 고딕" w:hint="eastAsia"/>
          <w:b/>
          <w:bCs/>
          <w:lang w:eastAsia="ko-KR"/>
        </w:rPr>
        <w:t>5</w:t>
      </w:r>
      <w:r w:rsidRPr="00016695">
        <w:rPr>
          <w:rFonts w:eastAsia="맑은 고딕" w:hint="eastAsia"/>
          <w:b/>
          <w:bCs/>
          <w:lang w:eastAsia="ko-KR"/>
        </w:rPr>
        <w:t>.</w:t>
      </w:r>
      <w:r>
        <w:rPr>
          <w:rFonts w:eastAsia="맑은 고딕" w:hint="eastAsia"/>
          <w:lang w:eastAsia="ko-KR"/>
        </w:rPr>
        <w:t xml:space="preserve"> </w:t>
      </w:r>
      <w:r>
        <w:rPr>
          <w:rFonts w:hint="eastAsia"/>
          <w:lang w:eastAsia="ko-KR"/>
        </w:rPr>
        <w:t xml:space="preserve">If PDU set discard is configured, delay-reporting data associated with i:th reporting threshold is defined based on </w:t>
      </w:r>
      <w:r w:rsidRPr="00016695">
        <w:rPr>
          <w:rFonts w:eastAsia="맑은 고딕"/>
          <w:lang w:eastAsia="ko-KR"/>
        </w:rPr>
        <w:t xml:space="preserve">the shortest remaining time till </w:t>
      </w:r>
      <w:r>
        <w:rPr>
          <w:rFonts w:eastAsia="맑은 고딕" w:hint="eastAsia"/>
          <w:lang w:eastAsia="ko-KR"/>
        </w:rPr>
        <w:t>PDCP discard timer</w:t>
      </w:r>
      <w:r w:rsidRPr="00016695">
        <w:rPr>
          <w:rFonts w:eastAsia="맑은 고딕"/>
          <w:lang w:eastAsia="ko-KR"/>
        </w:rPr>
        <w:t xml:space="preserve"> expiry among the PDCP SDUs belonging to the PDU Set</w:t>
      </w:r>
      <w:r>
        <w:rPr>
          <w:rFonts w:eastAsia="맑은 고딕" w:hint="eastAsia"/>
          <w:lang w:eastAsia="ko-KR"/>
        </w:rPr>
        <w:t>:</w:t>
      </w:r>
    </w:p>
    <w:p w14:paraId="724843DE" w14:textId="77777777" w:rsidR="00CA06F8" w:rsidRDefault="00CA06F8" w:rsidP="00CA06F8">
      <w:pPr>
        <w:pStyle w:val="ac"/>
        <w:numPr>
          <w:ilvl w:val="0"/>
          <w:numId w:val="51"/>
        </w:numPr>
        <w:ind w:leftChars="0"/>
        <w:jc w:val="both"/>
        <w:rPr>
          <w:lang w:eastAsia="ko-KR"/>
        </w:rPr>
      </w:pPr>
      <w:r>
        <w:rPr>
          <w:lang w:eastAsia="ko-KR"/>
        </w:rPr>
        <w:t>F</w:t>
      </w:r>
      <w:r>
        <w:rPr>
          <w:rFonts w:hint="eastAsia"/>
          <w:lang w:eastAsia="ko-KR"/>
        </w:rPr>
        <w:t xml:space="preserve">or </w:t>
      </w:r>
      <w:proofErr w:type="spellStart"/>
      <w:r>
        <w:rPr>
          <w:rFonts w:hint="eastAsia"/>
          <w:lang w:eastAsia="ko-KR"/>
        </w:rPr>
        <w:t>i</w:t>
      </w:r>
      <w:proofErr w:type="spellEnd"/>
      <w:r>
        <w:rPr>
          <w:rFonts w:hint="eastAsia"/>
          <w:lang w:eastAsia="ko-KR"/>
        </w:rPr>
        <w:t xml:space="preserve"> &gt; 1, PDCP/RLC data belonging to a PDU set, when </w:t>
      </w:r>
      <w:r w:rsidRPr="00016695">
        <w:rPr>
          <w:rFonts w:eastAsia="맑은 고딕"/>
          <w:lang w:eastAsia="ko-KR"/>
        </w:rPr>
        <w:t xml:space="preserve">the shortest remaining time till </w:t>
      </w:r>
      <w:r>
        <w:rPr>
          <w:rFonts w:eastAsia="맑은 고딕" w:hint="eastAsia"/>
          <w:lang w:eastAsia="ko-KR"/>
        </w:rPr>
        <w:t>PDCP discard timer</w:t>
      </w:r>
      <w:r w:rsidRPr="00016695">
        <w:rPr>
          <w:rFonts w:eastAsia="맑은 고딕"/>
          <w:lang w:eastAsia="ko-KR"/>
        </w:rPr>
        <w:t xml:space="preserve"> expiry </w:t>
      </w:r>
      <w:r>
        <w:rPr>
          <w:rFonts w:eastAsia="맑은 고딕" w:hint="eastAsia"/>
          <w:lang w:eastAsia="ko-KR"/>
        </w:rPr>
        <w:t>of</w:t>
      </w:r>
      <w:r w:rsidRPr="00016695">
        <w:rPr>
          <w:rFonts w:eastAsia="맑은 고딕"/>
          <w:lang w:eastAsia="ko-KR"/>
        </w:rPr>
        <w:t xml:space="preserve"> the PDU Set</w:t>
      </w:r>
      <w:r>
        <w:rPr>
          <w:rFonts w:hint="eastAsia"/>
          <w:lang w:eastAsia="ko-KR"/>
        </w:rPr>
        <w:t xml:space="preserve"> is less than i:th reporting threshold and larger than or equal to (i-1):</w:t>
      </w:r>
      <w:proofErr w:type="spellStart"/>
      <w:r>
        <w:rPr>
          <w:rFonts w:hint="eastAsia"/>
          <w:lang w:eastAsia="ko-KR"/>
        </w:rPr>
        <w:t>th</w:t>
      </w:r>
      <w:proofErr w:type="spellEnd"/>
      <w:r>
        <w:rPr>
          <w:rFonts w:hint="eastAsia"/>
          <w:lang w:eastAsia="ko-KR"/>
        </w:rPr>
        <w:t xml:space="preserve"> reporting threshold.</w:t>
      </w:r>
    </w:p>
    <w:p w14:paraId="59609029" w14:textId="77777777" w:rsidR="00CA06F8" w:rsidRPr="00016695" w:rsidRDefault="00CA06F8" w:rsidP="00CA06F8">
      <w:pPr>
        <w:pStyle w:val="ac"/>
        <w:numPr>
          <w:ilvl w:val="0"/>
          <w:numId w:val="51"/>
        </w:numPr>
        <w:ind w:leftChars="0"/>
        <w:jc w:val="both"/>
        <w:rPr>
          <w:rFonts w:eastAsia="맑은 고딕"/>
          <w:lang w:eastAsia="ko-KR"/>
        </w:rPr>
      </w:pPr>
      <w:r>
        <w:rPr>
          <w:lang w:eastAsia="ko-KR"/>
        </w:rPr>
        <w:t>F</w:t>
      </w:r>
      <w:r>
        <w:rPr>
          <w:rFonts w:hint="eastAsia"/>
          <w:lang w:eastAsia="ko-KR"/>
        </w:rPr>
        <w:t xml:space="preserve">or </w:t>
      </w:r>
      <w:proofErr w:type="spellStart"/>
      <w:r>
        <w:rPr>
          <w:rFonts w:hint="eastAsia"/>
          <w:lang w:eastAsia="ko-KR"/>
        </w:rPr>
        <w:t>i</w:t>
      </w:r>
      <w:proofErr w:type="spellEnd"/>
      <w:r>
        <w:rPr>
          <w:rFonts w:hint="eastAsia"/>
          <w:lang w:eastAsia="ko-KR"/>
        </w:rPr>
        <w:t xml:space="preserve"> = 1, PDCP/RLC data</w:t>
      </w:r>
      <w:r w:rsidRPr="00016695">
        <w:rPr>
          <w:rFonts w:hint="eastAsia"/>
          <w:lang w:eastAsia="ko-KR"/>
        </w:rPr>
        <w:t xml:space="preserve"> </w:t>
      </w:r>
      <w:r>
        <w:rPr>
          <w:rFonts w:hint="eastAsia"/>
          <w:lang w:eastAsia="ko-KR"/>
        </w:rPr>
        <w:t xml:space="preserve">belonging to a PDU set, when </w:t>
      </w:r>
      <w:r w:rsidRPr="00016695">
        <w:rPr>
          <w:rFonts w:eastAsia="맑은 고딕"/>
          <w:lang w:eastAsia="ko-KR"/>
        </w:rPr>
        <w:t xml:space="preserve">the shortest remaining time till </w:t>
      </w:r>
      <w:r>
        <w:rPr>
          <w:rFonts w:eastAsia="맑은 고딕" w:hint="eastAsia"/>
          <w:lang w:eastAsia="ko-KR"/>
        </w:rPr>
        <w:t>PDCP discard timer</w:t>
      </w:r>
      <w:r w:rsidRPr="00016695">
        <w:rPr>
          <w:rFonts w:eastAsia="맑은 고딕"/>
          <w:lang w:eastAsia="ko-KR"/>
        </w:rPr>
        <w:t xml:space="preserve"> expiry </w:t>
      </w:r>
      <w:r>
        <w:rPr>
          <w:rFonts w:eastAsia="맑은 고딕" w:hint="eastAsia"/>
          <w:lang w:eastAsia="ko-KR"/>
        </w:rPr>
        <w:t>of</w:t>
      </w:r>
      <w:r w:rsidRPr="00016695">
        <w:rPr>
          <w:rFonts w:eastAsia="맑은 고딕"/>
          <w:lang w:eastAsia="ko-KR"/>
        </w:rPr>
        <w:t xml:space="preserve"> the PDU Set</w:t>
      </w:r>
      <w:r>
        <w:rPr>
          <w:rFonts w:hint="eastAsia"/>
          <w:lang w:eastAsia="ko-KR"/>
        </w:rPr>
        <w:t xml:space="preserve"> is less than i:th reporting threshold and larger than 0.</w:t>
      </w:r>
    </w:p>
    <w:p w14:paraId="6AF81A85" w14:textId="6AAD4F2E" w:rsidR="00CA06F8" w:rsidRDefault="00CA06F8" w:rsidP="00CA06F8">
      <w:pPr>
        <w:jc w:val="both"/>
        <w:rPr>
          <w:lang w:eastAsia="ko-KR"/>
        </w:rPr>
      </w:pPr>
      <w:r w:rsidRPr="003B4FA4">
        <w:rPr>
          <w:rFonts w:hint="eastAsia"/>
          <w:b/>
          <w:bCs/>
          <w:lang w:eastAsia="ko-KR"/>
        </w:rPr>
        <w:t xml:space="preserve">Proposal </w:t>
      </w:r>
      <w:r>
        <w:rPr>
          <w:rFonts w:hint="eastAsia"/>
          <w:b/>
          <w:bCs/>
          <w:lang w:eastAsia="ko-KR"/>
        </w:rPr>
        <w:t>6</w:t>
      </w:r>
      <w:r w:rsidRPr="003B4FA4">
        <w:rPr>
          <w:rFonts w:hint="eastAsia"/>
          <w:b/>
          <w:bCs/>
          <w:lang w:eastAsia="ko-KR"/>
        </w:rPr>
        <w:t>.</w:t>
      </w:r>
      <w:r>
        <w:rPr>
          <w:rFonts w:hint="eastAsia"/>
          <w:lang w:eastAsia="ko-KR"/>
        </w:rPr>
        <w:t xml:space="preserve"> W</w:t>
      </w:r>
      <w:r>
        <w:rPr>
          <w:lang w:eastAsia="ko-KR"/>
        </w:rPr>
        <w:t>h</w:t>
      </w:r>
      <w:r>
        <w:rPr>
          <w:rFonts w:hint="eastAsia"/>
          <w:lang w:eastAsia="ko-KR"/>
        </w:rPr>
        <w:t>en the UE does not include other</w:t>
      </w:r>
      <w:r w:rsidRPr="003B4FA4">
        <w:rPr>
          <w:lang w:eastAsia="ko-KR"/>
        </w:rPr>
        <w:t xml:space="preserve"> data ahead of delay</w:t>
      </w:r>
      <w:r>
        <w:rPr>
          <w:rFonts w:hint="eastAsia"/>
          <w:lang w:eastAsia="ko-KR"/>
        </w:rPr>
        <w:t>-</w:t>
      </w:r>
      <w:r w:rsidRPr="003B4FA4">
        <w:rPr>
          <w:lang w:eastAsia="ko-KR"/>
        </w:rPr>
        <w:t>reporting data</w:t>
      </w:r>
      <w:r>
        <w:rPr>
          <w:rFonts w:hint="eastAsia"/>
          <w:lang w:eastAsia="ko-KR"/>
        </w:rPr>
        <w:t xml:space="preserve"> in Rel-19 DSR, the UE </w:t>
      </w:r>
      <w:r>
        <w:rPr>
          <w:lang w:eastAsia="ko-KR"/>
        </w:rPr>
        <w:t>should</w:t>
      </w:r>
      <w:r>
        <w:rPr>
          <w:rFonts w:hint="eastAsia"/>
          <w:lang w:eastAsia="ko-KR"/>
        </w:rPr>
        <w:t xml:space="preserve"> consider delay-reporting data associated with i:th reporting threshold for delay-reporting data volume calculation associated with i:th reporting threshold.</w:t>
      </w:r>
    </w:p>
    <w:p w14:paraId="17244964" w14:textId="77777777" w:rsidR="00CA06F8" w:rsidRPr="006C6D98" w:rsidRDefault="00CA06F8" w:rsidP="00CA06F8">
      <w:pPr>
        <w:jc w:val="both"/>
        <w:rPr>
          <w:lang w:eastAsia="ko-KR"/>
        </w:rPr>
      </w:pPr>
      <w:r w:rsidRPr="00DF58CA">
        <w:rPr>
          <w:rFonts w:hint="eastAsia"/>
          <w:b/>
          <w:bCs/>
          <w:lang w:eastAsia="ko-KR"/>
        </w:rPr>
        <w:t xml:space="preserve">Proposal </w:t>
      </w:r>
      <w:r>
        <w:rPr>
          <w:rFonts w:hint="eastAsia"/>
          <w:b/>
          <w:bCs/>
          <w:lang w:eastAsia="ko-KR"/>
        </w:rPr>
        <w:t>7</w:t>
      </w:r>
      <w:r w:rsidRPr="00DF58CA">
        <w:rPr>
          <w:rFonts w:hint="eastAsia"/>
          <w:b/>
          <w:bCs/>
          <w:lang w:eastAsia="ko-KR"/>
        </w:rPr>
        <w:t>.</w:t>
      </w:r>
      <w:r>
        <w:rPr>
          <w:rFonts w:hint="eastAsia"/>
          <w:lang w:eastAsia="ko-KR"/>
        </w:rPr>
        <w:t xml:space="preserve"> In the Rel-19 DSR configuration, the network may configure whether to include other data</w:t>
      </w:r>
      <w:r w:rsidRPr="006C6D98">
        <w:rPr>
          <w:rFonts w:hint="eastAsia"/>
          <w:lang w:eastAsia="ko-KR"/>
        </w:rPr>
        <w:t xml:space="preserve"> </w:t>
      </w:r>
      <w:r>
        <w:rPr>
          <w:rFonts w:hint="eastAsia"/>
          <w:lang w:eastAsia="ko-KR"/>
        </w:rPr>
        <w:t xml:space="preserve">ahead of </w:t>
      </w:r>
      <w:r w:rsidRPr="008729D1">
        <w:t>delay</w:t>
      </w:r>
      <w:r>
        <w:rPr>
          <w:rFonts w:hint="eastAsia"/>
          <w:lang w:eastAsia="ko-KR"/>
        </w:rPr>
        <w:t>-reporting</w:t>
      </w:r>
      <w:r w:rsidRPr="008729D1">
        <w:t xml:space="preserve"> data</w:t>
      </w:r>
      <w:r>
        <w:rPr>
          <w:rFonts w:hint="eastAsia"/>
          <w:lang w:eastAsia="ko-KR"/>
        </w:rPr>
        <w:t xml:space="preserve"> for delay-reporting data volume calculation, based on UE capability </w:t>
      </w:r>
      <w:r>
        <w:rPr>
          <w:lang w:eastAsia="ko-KR"/>
        </w:rPr>
        <w:t>signalling</w:t>
      </w:r>
      <w:r>
        <w:rPr>
          <w:rFonts w:hint="eastAsia"/>
          <w:lang w:eastAsia="ko-KR"/>
        </w:rPr>
        <w:t>.</w:t>
      </w:r>
    </w:p>
    <w:p w14:paraId="69E1BFE9" w14:textId="77777777" w:rsidR="00CA06F8" w:rsidRDefault="00CA06F8" w:rsidP="00CA06F8">
      <w:pPr>
        <w:jc w:val="both"/>
        <w:rPr>
          <w:lang w:eastAsia="ko-KR"/>
        </w:rPr>
      </w:pPr>
      <w:r w:rsidRPr="0027469C">
        <w:rPr>
          <w:rFonts w:hint="eastAsia"/>
          <w:b/>
          <w:bCs/>
          <w:lang w:eastAsia="ko-KR"/>
        </w:rPr>
        <w:t xml:space="preserve">Proposal </w:t>
      </w:r>
      <w:r>
        <w:rPr>
          <w:rFonts w:hint="eastAsia"/>
          <w:b/>
          <w:bCs/>
          <w:lang w:eastAsia="ko-KR"/>
        </w:rPr>
        <w:t>8</w:t>
      </w:r>
      <w:r w:rsidRPr="0027469C">
        <w:rPr>
          <w:rFonts w:hint="eastAsia"/>
          <w:b/>
          <w:bCs/>
          <w:lang w:eastAsia="ko-KR"/>
        </w:rPr>
        <w:t>.</w:t>
      </w:r>
      <w:r>
        <w:rPr>
          <w:rFonts w:hint="eastAsia"/>
          <w:lang w:eastAsia="ko-KR"/>
        </w:rPr>
        <w:t xml:space="preserve"> W</w:t>
      </w:r>
      <w:r>
        <w:rPr>
          <w:lang w:eastAsia="ko-KR"/>
        </w:rPr>
        <w:t>h</w:t>
      </w:r>
      <w:r>
        <w:rPr>
          <w:rFonts w:hint="eastAsia"/>
          <w:lang w:eastAsia="ko-KR"/>
        </w:rPr>
        <w:t>en the UE includes other</w:t>
      </w:r>
      <w:r w:rsidRPr="003B4FA4">
        <w:rPr>
          <w:lang w:eastAsia="ko-KR"/>
        </w:rPr>
        <w:t xml:space="preserve"> data ahead of delay reporting data</w:t>
      </w:r>
      <w:r>
        <w:rPr>
          <w:rFonts w:hint="eastAsia"/>
          <w:lang w:eastAsia="ko-KR"/>
        </w:rPr>
        <w:t xml:space="preserve"> in Rel-19 DSR, the UE </w:t>
      </w:r>
      <w:r>
        <w:rPr>
          <w:lang w:eastAsia="ko-KR"/>
        </w:rPr>
        <w:t>should</w:t>
      </w:r>
      <w:r>
        <w:rPr>
          <w:rFonts w:hint="eastAsia"/>
          <w:lang w:eastAsia="ko-KR"/>
        </w:rPr>
        <w:t xml:space="preserve"> consider followings for delay-reporting data volume calculation associated with i:th reporting threshold:</w:t>
      </w:r>
    </w:p>
    <w:p w14:paraId="148C3BB8" w14:textId="77777777" w:rsidR="00CA06F8" w:rsidRDefault="00CA06F8" w:rsidP="00CA06F8">
      <w:pPr>
        <w:pStyle w:val="ac"/>
        <w:numPr>
          <w:ilvl w:val="0"/>
          <w:numId w:val="51"/>
        </w:numPr>
        <w:ind w:leftChars="0"/>
        <w:jc w:val="both"/>
        <w:rPr>
          <w:lang w:eastAsia="ko-KR"/>
        </w:rPr>
      </w:pPr>
      <w:r>
        <w:rPr>
          <w:rFonts w:hint="eastAsia"/>
          <w:lang w:eastAsia="ko-KR"/>
        </w:rPr>
        <w:t xml:space="preserve">delay-reporting data associated with i:th reporting threshold, </w:t>
      </w:r>
      <w:r w:rsidRPr="00A84734">
        <w:rPr>
          <w:lang w:eastAsia="ko-KR"/>
        </w:rPr>
        <w:t xml:space="preserve">and </w:t>
      </w:r>
      <w:r>
        <w:rPr>
          <w:rFonts w:hint="eastAsia"/>
          <w:lang w:eastAsia="ko-KR"/>
        </w:rPr>
        <w:t>are</w:t>
      </w:r>
      <w:r w:rsidRPr="00A84734">
        <w:rPr>
          <w:lang w:eastAsia="ko-KR"/>
        </w:rPr>
        <w:t xml:space="preserve"> </w:t>
      </w:r>
      <w:r>
        <w:rPr>
          <w:rFonts w:hint="eastAsia"/>
          <w:lang w:eastAsia="ko-KR"/>
        </w:rPr>
        <w:t>not</w:t>
      </w:r>
      <w:r w:rsidRPr="00A84734">
        <w:rPr>
          <w:lang w:eastAsia="ko-KR"/>
        </w:rPr>
        <w:t xml:space="preserve"> considered as delay-reporting data volume associated with </w:t>
      </w:r>
      <w:r>
        <w:rPr>
          <w:rFonts w:hint="eastAsia"/>
          <w:lang w:eastAsia="ko-KR"/>
        </w:rPr>
        <w:t xml:space="preserve">any of </w:t>
      </w:r>
      <w:r w:rsidRPr="00A84734">
        <w:rPr>
          <w:lang w:eastAsia="ko-KR"/>
        </w:rPr>
        <w:t xml:space="preserve">the k:th </w:t>
      </w:r>
      <w:r>
        <w:rPr>
          <w:rFonts w:hint="eastAsia"/>
          <w:lang w:eastAsia="ko-KR"/>
        </w:rPr>
        <w:t>reporting threshold</w:t>
      </w:r>
      <w:r w:rsidRPr="00A84734">
        <w:rPr>
          <w:lang w:eastAsia="ko-KR"/>
        </w:rPr>
        <w:t xml:space="preserve"> where k &lt; </w:t>
      </w:r>
      <w:proofErr w:type="spellStart"/>
      <w:r w:rsidRPr="00A84734">
        <w:rPr>
          <w:lang w:eastAsia="ko-KR"/>
        </w:rPr>
        <w:t>i</w:t>
      </w:r>
      <w:proofErr w:type="spellEnd"/>
    </w:p>
    <w:p w14:paraId="62DBAECD" w14:textId="77777777" w:rsidR="00CA06F8" w:rsidRDefault="00CA06F8" w:rsidP="00CA06F8">
      <w:pPr>
        <w:pStyle w:val="ac"/>
        <w:numPr>
          <w:ilvl w:val="0"/>
          <w:numId w:val="51"/>
        </w:numPr>
        <w:ind w:leftChars="0"/>
        <w:jc w:val="both"/>
        <w:rPr>
          <w:lang w:eastAsia="ko-KR"/>
        </w:rPr>
      </w:pPr>
      <w:r>
        <w:rPr>
          <w:rFonts w:hint="eastAsia"/>
          <w:lang w:eastAsia="ko-KR"/>
        </w:rPr>
        <w:t xml:space="preserve">PDCP SDUs </w:t>
      </w:r>
      <w:r w:rsidRPr="007B09D2">
        <w:rPr>
          <w:lang w:eastAsia="ko-KR"/>
        </w:rPr>
        <w:t>associated with a COUNT value smaller than the largest COUNT value of the delay-reporting PDCP SDU</w:t>
      </w:r>
      <w:r>
        <w:rPr>
          <w:rFonts w:hint="eastAsia"/>
          <w:lang w:eastAsia="ko-KR"/>
        </w:rPr>
        <w:t xml:space="preserve"> </w:t>
      </w:r>
      <w:r>
        <w:rPr>
          <w:lang w:eastAsia="ko-KR"/>
        </w:rPr>
        <w:t>associated</w:t>
      </w:r>
      <w:r>
        <w:rPr>
          <w:rFonts w:hint="eastAsia"/>
          <w:lang w:eastAsia="ko-KR"/>
        </w:rPr>
        <w:t xml:space="preserve"> with i:th reporting threshold, </w:t>
      </w:r>
      <w:r w:rsidRPr="00A84734">
        <w:rPr>
          <w:lang w:eastAsia="ko-KR"/>
        </w:rPr>
        <w:t xml:space="preserve">and </w:t>
      </w:r>
      <w:r>
        <w:rPr>
          <w:rFonts w:hint="eastAsia"/>
          <w:lang w:eastAsia="ko-KR"/>
        </w:rPr>
        <w:t>are not</w:t>
      </w:r>
      <w:r w:rsidRPr="00A84734">
        <w:rPr>
          <w:lang w:eastAsia="ko-KR"/>
        </w:rPr>
        <w:t xml:space="preserve"> considered as delay-reporting data volume associated with </w:t>
      </w:r>
      <w:r>
        <w:rPr>
          <w:rFonts w:hint="eastAsia"/>
          <w:lang w:eastAsia="ko-KR"/>
        </w:rPr>
        <w:t xml:space="preserve">any of </w:t>
      </w:r>
      <w:r w:rsidRPr="00A84734">
        <w:rPr>
          <w:lang w:eastAsia="ko-KR"/>
        </w:rPr>
        <w:t xml:space="preserve">the k:th </w:t>
      </w:r>
      <w:r>
        <w:rPr>
          <w:rFonts w:hint="eastAsia"/>
          <w:lang w:eastAsia="ko-KR"/>
        </w:rPr>
        <w:t>reporting threshold</w:t>
      </w:r>
      <w:r w:rsidRPr="00A84734">
        <w:rPr>
          <w:lang w:eastAsia="ko-KR"/>
        </w:rPr>
        <w:t xml:space="preserve"> where k &lt; </w:t>
      </w:r>
      <w:proofErr w:type="spellStart"/>
      <w:r w:rsidRPr="00A84734">
        <w:rPr>
          <w:lang w:eastAsia="ko-KR"/>
        </w:rPr>
        <w:t>i</w:t>
      </w:r>
      <w:proofErr w:type="spellEnd"/>
    </w:p>
    <w:p w14:paraId="7D220B97" w14:textId="17B94F99" w:rsidR="00CE7DF2" w:rsidRDefault="00CE7DF2" w:rsidP="00CE7DF2">
      <w:pPr>
        <w:jc w:val="both"/>
        <w:rPr>
          <w:lang w:eastAsia="ko-KR"/>
        </w:rPr>
      </w:pPr>
      <w:r w:rsidRPr="00F832A1">
        <w:rPr>
          <w:rFonts w:hint="eastAsia"/>
          <w:b/>
          <w:bCs/>
          <w:lang w:eastAsia="ko-KR"/>
        </w:rPr>
        <w:lastRenderedPageBreak/>
        <w:t xml:space="preserve">Proposal </w:t>
      </w:r>
      <w:r w:rsidR="00CA06F8">
        <w:rPr>
          <w:rFonts w:hint="eastAsia"/>
          <w:b/>
          <w:bCs/>
          <w:lang w:eastAsia="ko-KR"/>
        </w:rPr>
        <w:t>9</w:t>
      </w:r>
      <w:r w:rsidRPr="00F832A1">
        <w:rPr>
          <w:rFonts w:hint="eastAsia"/>
          <w:b/>
          <w:bCs/>
          <w:lang w:eastAsia="ko-KR"/>
        </w:rPr>
        <w:t>.</w:t>
      </w:r>
      <w:r>
        <w:rPr>
          <w:rFonts w:hint="eastAsia"/>
          <w:lang w:eastAsia="ko-KR"/>
        </w:rPr>
        <w:t xml:space="preserve"> The PDCP layer should consider followings </w:t>
      </w:r>
      <w:r w:rsidR="00CA06F8">
        <w:rPr>
          <w:rFonts w:hint="eastAsia"/>
          <w:lang w:eastAsia="ko-KR"/>
        </w:rPr>
        <w:t xml:space="preserve">for </w:t>
      </w:r>
      <w:r>
        <w:rPr>
          <w:rFonts w:hint="eastAsia"/>
          <w:lang w:eastAsia="ko-KR"/>
        </w:rPr>
        <w:t xml:space="preserve">delay-reporting PDCP data volume </w:t>
      </w:r>
      <w:r w:rsidR="00CA06F8">
        <w:rPr>
          <w:rFonts w:hint="eastAsia"/>
          <w:lang w:eastAsia="ko-KR"/>
        </w:rPr>
        <w:t xml:space="preserve">calculation </w:t>
      </w:r>
      <w:r>
        <w:rPr>
          <w:rFonts w:hint="eastAsia"/>
          <w:lang w:eastAsia="ko-KR"/>
        </w:rPr>
        <w:t>associated with first reporting threshold:</w:t>
      </w:r>
    </w:p>
    <w:p w14:paraId="1E238BFB" w14:textId="77777777" w:rsidR="00CE7DF2" w:rsidRPr="00110598" w:rsidRDefault="00CE7DF2" w:rsidP="00CE7DF2">
      <w:pPr>
        <w:pStyle w:val="B1"/>
      </w:pPr>
      <w:r w:rsidRPr="00110598">
        <w:t>-</w:t>
      </w:r>
      <w:r w:rsidRPr="00110598">
        <w:tab/>
        <w:t xml:space="preserve">the PDCP Control </w:t>
      </w:r>
      <w:proofErr w:type="gramStart"/>
      <w:r w:rsidRPr="00110598">
        <w:t>PDUs;</w:t>
      </w:r>
      <w:proofErr w:type="gramEnd"/>
    </w:p>
    <w:p w14:paraId="54BDD3DB" w14:textId="77777777" w:rsidR="00CE7DF2" w:rsidRPr="00110598" w:rsidRDefault="00CE7DF2" w:rsidP="00CE7DF2">
      <w:pPr>
        <w:pStyle w:val="B1"/>
      </w:pPr>
      <w:r w:rsidRPr="00110598">
        <w:t>-</w:t>
      </w:r>
      <w:r w:rsidRPr="00110598">
        <w:tab/>
        <w:t xml:space="preserve">for AM DRBs, the PDCP SDUs to be retransmitted according to clause 5.1.2 and clause </w:t>
      </w:r>
      <w:proofErr w:type="gramStart"/>
      <w:r w:rsidRPr="00110598">
        <w:t>5.13;</w:t>
      </w:r>
      <w:proofErr w:type="gramEnd"/>
    </w:p>
    <w:p w14:paraId="117550D4" w14:textId="77777777" w:rsidR="00CE7DF2" w:rsidRPr="00110598" w:rsidRDefault="00CE7DF2" w:rsidP="00CE7DF2">
      <w:pPr>
        <w:pStyle w:val="B1"/>
      </w:pPr>
      <w:r w:rsidRPr="00110598">
        <w:t>-</w:t>
      </w:r>
      <w:r w:rsidRPr="00110598">
        <w:tab/>
        <w:t>for AM DRBs, the PDCP Data PDUs to be retransmitted according to clause 5.5.</w:t>
      </w:r>
    </w:p>
    <w:p w14:paraId="5CAA8771" w14:textId="0531F257" w:rsidR="00CE7DF2" w:rsidRDefault="00CE7DF2" w:rsidP="00CE7DF2">
      <w:pPr>
        <w:jc w:val="both"/>
        <w:rPr>
          <w:lang w:eastAsia="ko-KR"/>
        </w:rPr>
      </w:pPr>
      <w:r w:rsidRPr="00F832A1">
        <w:rPr>
          <w:rFonts w:hint="eastAsia"/>
          <w:b/>
          <w:bCs/>
          <w:lang w:eastAsia="ko-KR"/>
        </w:rPr>
        <w:t xml:space="preserve">Proposal </w:t>
      </w:r>
      <w:r w:rsidR="00266DBE">
        <w:rPr>
          <w:rFonts w:hint="eastAsia"/>
          <w:b/>
          <w:bCs/>
          <w:lang w:eastAsia="ko-KR"/>
        </w:rPr>
        <w:t>10</w:t>
      </w:r>
      <w:r w:rsidRPr="00F832A1">
        <w:rPr>
          <w:rFonts w:hint="eastAsia"/>
          <w:b/>
          <w:bCs/>
          <w:lang w:eastAsia="ko-KR"/>
        </w:rPr>
        <w:t>.</w:t>
      </w:r>
      <w:r>
        <w:rPr>
          <w:rFonts w:hint="eastAsia"/>
          <w:lang w:eastAsia="ko-KR"/>
        </w:rPr>
        <w:t xml:space="preserve"> The RLC layer should consider followings </w:t>
      </w:r>
      <w:r w:rsidR="00CA06F8">
        <w:rPr>
          <w:rFonts w:hint="eastAsia"/>
          <w:lang w:eastAsia="ko-KR"/>
        </w:rPr>
        <w:t>for</w:t>
      </w:r>
      <w:r>
        <w:rPr>
          <w:rFonts w:hint="eastAsia"/>
          <w:lang w:eastAsia="ko-KR"/>
        </w:rPr>
        <w:t xml:space="preserve"> delay-reporting RLC data volume </w:t>
      </w:r>
      <w:r w:rsidR="00CA06F8">
        <w:rPr>
          <w:rFonts w:hint="eastAsia"/>
          <w:lang w:eastAsia="ko-KR"/>
        </w:rPr>
        <w:t xml:space="preserve">calculation </w:t>
      </w:r>
      <w:r>
        <w:rPr>
          <w:rFonts w:hint="eastAsia"/>
          <w:lang w:eastAsia="ko-KR"/>
        </w:rPr>
        <w:t xml:space="preserve">associated with </w:t>
      </w:r>
      <w:r w:rsidR="00266DBE">
        <w:rPr>
          <w:rFonts w:hint="eastAsia"/>
          <w:lang w:eastAsia="ko-KR"/>
        </w:rPr>
        <w:t>first</w:t>
      </w:r>
      <w:r>
        <w:rPr>
          <w:rFonts w:hint="eastAsia"/>
          <w:lang w:eastAsia="ko-KR"/>
        </w:rPr>
        <w:t xml:space="preserve"> reporting threshold:</w:t>
      </w:r>
    </w:p>
    <w:p w14:paraId="151ADD42" w14:textId="77777777" w:rsidR="00CE7DF2" w:rsidRDefault="00CE7DF2" w:rsidP="00CE7DF2">
      <w:pPr>
        <w:pStyle w:val="ac"/>
        <w:numPr>
          <w:ilvl w:val="0"/>
          <w:numId w:val="51"/>
        </w:numPr>
        <w:ind w:leftChars="0"/>
        <w:jc w:val="both"/>
        <w:rPr>
          <w:lang w:eastAsia="ko-KR"/>
        </w:rPr>
      </w:pPr>
      <w:r>
        <w:rPr>
          <w:lang w:eastAsia="ko-KR"/>
        </w:rPr>
        <w:t>RLC data PDUs that are pending for retransmission (RLC AM).</w:t>
      </w:r>
    </w:p>
    <w:p w14:paraId="42A6F356" w14:textId="77777777" w:rsidR="00CE7DF2" w:rsidRDefault="00CE7DF2" w:rsidP="00CE7DF2">
      <w:pPr>
        <w:pStyle w:val="ac"/>
        <w:numPr>
          <w:ilvl w:val="0"/>
          <w:numId w:val="51"/>
        </w:numPr>
        <w:ind w:leftChars="0"/>
        <w:jc w:val="both"/>
        <w:rPr>
          <w:lang w:eastAsia="ko-KR"/>
        </w:rPr>
      </w:pPr>
      <w:r>
        <w:rPr>
          <w:lang w:eastAsia="ko-KR"/>
        </w:rPr>
        <w:t>E</w:t>
      </w:r>
      <w:r>
        <w:rPr>
          <w:rFonts w:hint="eastAsia"/>
          <w:lang w:eastAsia="ko-KR"/>
        </w:rPr>
        <w:t>stimated size of STATUS PDU.</w:t>
      </w:r>
    </w:p>
    <w:p w14:paraId="19D1F33A" w14:textId="456758AD" w:rsidR="00CE7DF2" w:rsidRDefault="00CE7DF2" w:rsidP="00CE7DF2">
      <w:pPr>
        <w:rPr>
          <w:lang w:eastAsia="ko-KR"/>
        </w:rPr>
      </w:pPr>
      <w:r w:rsidRPr="00440D77">
        <w:rPr>
          <w:rFonts w:hint="eastAsia"/>
          <w:b/>
          <w:bCs/>
          <w:lang w:eastAsia="ko-KR"/>
        </w:rPr>
        <w:t xml:space="preserve">Proposal </w:t>
      </w:r>
      <w:r>
        <w:rPr>
          <w:rFonts w:hint="eastAsia"/>
          <w:b/>
          <w:bCs/>
          <w:lang w:eastAsia="ko-KR"/>
        </w:rPr>
        <w:t>1</w:t>
      </w:r>
      <w:r w:rsidR="00266DBE">
        <w:rPr>
          <w:rFonts w:hint="eastAsia"/>
          <w:b/>
          <w:bCs/>
          <w:lang w:eastAsia="ko-KR"/>
        </w:rPr>
        <w:t>1</w:t>
      </w:r>
      <w:r w:rsidRPr="00440D77">
        <w:rPr>
          <w:rFonts w:hint="eastAsia"/>
          <w:b/>
          <w:bCs/>
          <w:lang w:eastAsia="ko-KR"/>
        </w:rPr>
        <w:t>.</w:t>
      </w:r>
      <w:r>
        <w:rPr>
          <w:rFonts w:hint="eastAsia"/>
          <w:lang w:eastAsia="ko-KR"/>
        </w:rPr>
        <w:t xml:space="preserve"> When the UE needs to report buffer status of at least one LCG configured </w:t>
      </w:r>
      <w:r>
        <w:rPr>
          <w:lang w:eastAsia="ko-KR"/>
        </w:rPr>
        <w:t>with</w:t>
      </w:r>
      <w:r>
        <w:rPr>
          <w:rFonts w:hint="eastAsia"/>
          <w:lang w:eastAsia="ko-KR"/>
        </w:rPr>
        <w:t xml:space="preserve"> reporting thresholds, the UE always transmits Rel-19 DSR MAC CE.</w:t>
      </w:r>
    </w:p>
    <w:p w14:paraId="739C5E33" w14:textId="56734078" w:rsidR="008301EC" w:rsidRDefault="008301EC">
      <w:pPr>
        <w:spacing w:after="160"/>
        <w:rPr>
          <w:b/>
          <w:bCs/>
          <w:lang w:val="en-US" w:eastAsia="ko-KR"/>
        </w:rPr>
      </w:pPr>
      <w:r>
        <w:rPr>
          <w:b/>
          <w:bCs/>
          <w:lang w:val="en-US" w:eastAsia="ko-KR"/>
        </w:rPr>
        <w:br w:type="page"/>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3631126D" w:rsidR="008301EC" w:rsidRDefault="008301EC" w:rsidP="008301EC">
      <w:pPr>
        <w:rPr>
          <w:lang w:val="en-US" w:eastAsia="ko-KR"/>
        </w:rPr>
      </w:pPr>
      <w:bookmarkStart w:id="4" w:name="_Hlk189840589"/>
      <w:r>
        <w:rPr>
          <w:rFonts w:hint="eastAsia"/>
          <w:lang w:val="en-US" w:eastAsia="ko-KR"/>
        </w:rPr>
        <w:t xml:space="preserve">[1] </w:t>
      </w:r>
      <w:r w:rsidRPr="008301EC">
        <w:rPr>
          <w:lang w:val="en-US" w:eastAsia="ko-KR"/>
        </w:rPr>
        <w:t>RP-</w:t>
      </w:r>
      <w:r w:rsidR="005E1671">
        <w:rPr>
          <w:rFonts w:hint="eastAsia"/>
          <w:lang w:val="en-US" w:eastAsia="ko-KR"/>
        </w:rPr>
        <w:t xml:space="preserve">241771 </w:t>
      </w:r>
      <w:r w:rsidRPr="008301EC">
        <w:rPr>
          <w:lang w:val="en-US" w:eastAsia="ko-KR"/>
        </w:rPr>
        <w:t>Revised WID on XR (</w:t>
      </w:r>
      <w:proofErr w:type="spellStart"/>
      <w:proofErr w:type="gramStart"/>
      <w:r w:rsidRPr="008301EC">
        <w:rPr>
          <w:lang w:val="en-US" w:eastAsia="ko-KR"/>
        </w:rPr>
        <w:t>eXtended</w:t>
      </w:r>
      <w:proofErr w:type="spellEnd"/>
      <w:proofErr w:type="gramEnd"/>
      <w:r w:rsidRPr="008301EC">
        <w:rPr>
          <w:lang w:val="en-US" w:eastAsia="ko-KR"/>
        </w:rPr>
        <w:t xml:space="preserve"> Reality) for NR Phase 3</w:t>
      </w:r>
    </w:p>
    <w:p w14:paraId="5DB8DBF3" w14:textId="1A77D7AE" w:rsidR="00FA504A" w:rsidRDefault="00FA504A" w:rsidP="00FA504A">
      <w:pPr>
        <w:rPr>
          <w:lang w:val="en-US" w:eastAsia="ko-KR"/>
        </w:rPr>
      </w:pPr>
      <w:r>
        <w:rPr>
          <w:rFonts w:hint="eastAsia"/>
          <w:lang w:val="en-US" w:eastAsia="ko-KR"/>
        </w:rPr>
        <w:t>[</w:t>
      </w:r>
      <w:r w:rsidR="009A2CF0">
        <w:rPr>
          <w:rFonts w:hint="eastAsia"/>
          <w:lang w:val="en-US" w:eastAsia="ko-KR"/>
        </w:rPr>
        <w:t>2</w:t>
      </w:r>
      <w:r>
        <w:rPr>
          <w:rFonts w:hint="eastAsia"/>
          <w:lang w:val="en-US" w:eastAsia="ko-KR"/>
        </w:rPr>
        <w:t xml:space="preserve">] </w:t>
      </w:r>
      <w:r w:rsidRPr="00FA504A">
        <w:rPr>
          <w:lang w:val="en-US" w:eastAsia="ko-KR"/>
        </w:rPr>
        <w:t>Draft Report of 3GPP TSG RAN WG2 meeting #127bis</w:t>
      </w:r>
      <w:r>
        <w:rPr>
          <w:rFonts w:hint="eastAsia"/>
          <w:lang w:val="en-US" w:eastAsia="ko-KR"/>
        </w:rPr>
        <w:t xml:space="preserve">, </w:t>
      </w:r>
      <w:r w:rsidRPr="00FA504A">
        <w:rPr>
          <w:lang w:val="en-US" w:eastAsia="ko-KR"/>
        </w:rPr>
        <w:t>Hefei, China</w:t>
      </w:r>
      <w:r>
        <w:rPr>
          <w:rFonts w:hint="eastAsia"/>
          <w:lang w:val="en-US" w:eastAsia="ko-KR"/>
        </w:rPr>
        <w:t xml:space="preserve">, </w:t>
      </w:r>
      <w:r w:rsidRPr="00FA504A">
        <w:rPr>
          <w:lang w:val="en-US" w:eastAsia="ko-KR"/>
        </w:rPr>
        <w:t xml:space="preserve">14 - 18 </w:t>
      </w:r>
      <w:proofErr w:type="gramStart"/>
      <w:r w:rsidRPr="00FA504A">
        <w:rPr>
          <w:lang w:val="en-US" w:eastAsia="ko-KR"/>
        </w:rPr>
        <w:t>October,</w:t>
      </w:r>
      <w:proofErr w:type="gramEnd"/>
      <w:r w:rsidRPr="00FA504A">
        <w:rPr>
          <w:lang w:val="en-US" w:eastAsia="ko-KR"/>
        </w:rPr>
        <w:t xml:space="preserve"> 2024</w:t>
      </w:r>
    </w:p>
    <w:p w14:paraId="7BDE83F1" w14:textId="67FA8600" w:rsidR="009A2CF0" w:rsidRDefault="009A2CF0" w:rsidP="009A2CF0">
      <w:pPr>
        <w:rPr>
          <w:lang w:val="en-US" w:eastAsia="ko-KR"/>
        </w:rPr>
      </w:pPr>
      <w:r>
        <w:rPr>
          <w:rFonts w:hint="eastAsia"/>
          <w:lang w:val="en-US" w:eastAsia="ko-KR"/>
        </w:rPr>
        <w:t xml:space="preserve">[3] </w:t>
      </w:r>
      <w:r w:rsidRPr="009A2CF0">
        <w:rPr>
          <w:lang w:val="en-US" w:eastAsia="ko-KR"/>
        </w:rPr>
        <w:t>Report of 3GPP TSG RAN WG2 meeting #128</w:t>
      </w:r>
      <w:r>
        <w:rPr>
          <w:rFonts w:hint="eastAsia"/>
          <w:lang w:val="en-US" w:eastAsia="ko-KR"/>
        </w:rPr>
        <w:t xml:space="preserve">, </w:t>
      </w:r>
      <w:r w:rsidRPr="009A2CF0">
        <w:rPr>
          <w:lang w:val="en-US" w:eastAsia="ko-KR"/>
        </w:rPr>
        <w:t>Orlando, USA</w:t>
      </w:r>
      <w:r>
        <w:rPr>
          <w:rFonts w:hint="eastAsia"/>
          <w:lang w:val="en-US" w:eastAsia="ko-KR"/>
        </w:rPr>
        <w:t xml:space="preserve">, </w:t>
      </w:r>
      <w:r w:rsidRPr="009A2CF0">
        <w:rPr>
          <w:lang w:val="en-US" w:eastAsia="ko-KR"/>
        </w:rPr>
        <w:t xml:space="preserve">18 - 22 </w:t>
      </w:r>
      <w:proofErr w:type="gramStart"/>
      <w:r w:rsidRPr="009A2CF0">
        <w:rPr>
          <w:lang w:val="en-US" w:eastAsia="ko-KR"/>
        </w:rPr>
        <w:t>November,</w:t>
      </w:r>
      <w:proofErr w:type="gramEnd"/>
      <w:r w:rsidRPr="009A2CF0">
        <w:rPr>
          <w:lang w:val="en-US" w:eastAsia="ko-KR"/>
        </w:rPr>
        <w:t xml:space="preserve"> 2024</w:t>
      </w:r>
    </w:p>
    <w:bookmarkEnd w:id="4"/>
    <w:p w14:paraId="2A066719" w14:textId="0FECF7CB" w:rsidR="00B13240" w:rsidRDefault="00B13240">
      <w:pPr>
        <w:spacing w:after="160"/>
        <w:rPr>
          <w:b/>
          <w:bCs/>
          <w:lang w:val="en-US" w:eastAsia="ko-KR"/>
        </w:rPr>
      </w:pPr>
    </w:p>
    <w:sectPr w:rsidR="00B13240">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45C11" w14:textId="77777777" w:rsidR="00AB3CBF" w:rsidRDefault="00AB3CBF">
      <w:pPr>
        <w:spacing w:after="0" w:line="240" w:lineRule="auto"/>
      </w:pPr>
      <w:r>
        <w:separator/>
      </w:r>
    </w:p>
  </w:endnote>
  <w:endnote w:type="continuationSeparator" w:id="0">
    <w:p w14:paraId="7965C9D0" w14:textId="77777777" w:rsidR="00AB3CBF" w:rsidRDefault="00AB3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068FF" w14:textId="77777777" w:rsidR="00AB3CBF" w:rsidRDefault="00AB3CBF">
      <w:pPr>
        <w:spacing w:after="0" w:line="240" w:lineRule="auto"/>
      </w:pPr>
      <w:r>
        <w:separator/>
      </w:r>
    </w:p>
  </w:footnote>
  <w:footnote w:type="continuationSeparator" w:id="0">
    <w:p w14:paraId="31B256DA" w14:textId="77777777" w:rsidR="00AB3CBF" w:rsidRDefault="00AB3C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60E9F"/>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AE46B0"/>
    <w:multiLevelType w:val="hybridMultilevel"/>
    <w:tmpl w:val="1D22E99C"/>
    <w:lvl w:ilvl="0" w:tplc="5A2CDBB4">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8E97A7A"/>
    <w:multiLevelType w:val="hybridMultilevel"/>
    <w:tmpl w:val="7B1E990A"/>
    <w:lvl w:ilvl="0" w:tplc="82EAD4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76E3940"/>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BA60C6F"/>
    <w:multiLevelType w:val="hybridMultilevel"/>
    <w:tmpl w:val="2DE4D01A"/>
    <w:lvl w:ilvl="0" w:tplc="585AE532">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44"/>
  </w:num>
  <w:num w:numId="2" w16cid:durableId="2016954390">
    <w:abstractNumId w:val="35"/>
  </w:num>
  <w:num w:numId="3" w16cid:durableId="175773518">
    <w:abstractNumId w:val="16"/>
  </w:num>
  <w:num w:numId="4" w16cid:durableId="1247955644">
    <w:abstractNumId w:val="17"/>
  </w:num>
  <w:num w:numId="5" w16cid:durableId="1192255915">
    <w:abstractNumId w:val="33"/>
  </w:num>
  <w:num w:numId="6" w16cid:durableId="726608921">
    <w:abstractNumId w:val="18"/>
  </w:num>
  <w:num w:numId="7" w16cid:durableId="974482185">
    <w:abstractNumId w:val="13"/>
  </w:num>
  <w:num w:numId="8" w16cid:durableId="1369139251">
    <w:abstractNumId w:val="37"/>
  </w:num>
  <w:num w:numId="9" w16cid:durableId="566065259">
    <w:abstractNumId w:val="45"/>
  </w:num>
  <w:num w:numId="10" w16cid:durableId="876895999">
    <w:abstractNumId w:val="12"/>
  </w:num>
  <w:num w:numId="11" w16cid:durableId="1782531008">
    <w:abstractNumId w:val="14"/>
  </w:num>
  <w:num w:numId="12" w16cid:durableId="1190920984">
    <w:abstractNumId w:val="6"/>
  </w:num>
  <w:num w:numId="13" w16cid:durableId="997224384">
    <w:abstractNumId w:val="46"/>
  </w:num>
  <w:num w:numId="14" w16cid:durableId="717973140">
    <w:abstractNumId w:val="10"/>
  </w:num>
  <w:num w:numId="15" w16cid:durableId="1985619852">
    <w:abstractNumId w:val="34"/>
  </w:num>
  <w:num w:numId="16" w16cid:durableId="1781028277">
    <w:abstractNumId w:val="8"/>
  </w:num>
  <w:num w:numId="17" w16cid:durableId="1505125490">
    <w:abstractNumId w:val="36"/>
  </w:num>
  <w:num w:numId="18" w16cid:durableId="1215315977">
    <w:abstractNumId w:val="11"/>
  </w:num>
  <w:num w:numId="19" w16cid:durableId="1065376294">
    <w:abstractNumId w:val="7"/>
  </w:num>
  <w:num w:numId="20" w16cid:durableId="968048136">
    <w:abstractNumId w:val="9"/>
  </w:num>
  <w:num w:numId="21" w16cid:durableId="364330220">
    <w:abstractNumId w:val="28"/>
  </w:num>
  <w:num w:numId="22" w16cid:durableId="68578895">
    <w:abstractNumId w:val="24"/>
  </w:num>
  <w:num w:numId="23" w16cid:durableId="720713792">
    <w:abstractNumId w:val="19"/>
  </w:num>
  <w:num w:numId="24" w16cid:durableId="446193381">
    <w:abstractNumId w:val="25"/>
  </w:num>
  <w:num w:numId="25" w16cid:durableId="913441471">
    <w:abstractNumId w:val="15"/>
  </w:num>
  <w:num w:numId="26" w16cid:durableId="903925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43"/>
  </w:num>
  <w:num w:numId="28" w16cid:durableId="1194730317">
    <w:abstractNumId w:val="21"/>
  </w:num>
  <w:num w:numId="29" w16cid:durableId="793713155">
    <w:abstractNumId w:val="29"/>
  </w:num>
  <w:num w:numId="30" w16cid:durableId="262569287">
    <w:abstractNumId w:val="20"/>
  </w:num>
  <w:num w:numId="31" w16cid:durableId="1715544710">
    <w:abstractNumId w:val="23"/>
  </w:num>
  <w:num w:numId="32" w16cid:durableId="915096616">
    <w:abstractNumId w:val="38"/>
  </w:num>
  <w:num w:numId="33" w16cid:durableId="779110990">
    <w:abstractNumId w:val="31"/>
  </w:num>
  <w:num w:numId="34" w16cid:durableId="634944508">
    <w:abstractNumId w:val="27"/>
  </w:num>
  <w:num w:numId="35" w16cid:durableId="511184902">
    <w:abstractNumId w:val="39"/>
  </w:num>
  <w:num w:numId="36" w16cid:durableId="1872298259">
    <w:abstractNumId w:val="3"/>
  </w:num>
  <w:num w:numId="37" w16cid:durableId="841579865">
    <w:abstractNumId w:val="22"/>
  </w:num>
  <w:num w:numId="38" w16cid:durableId="818380742">
    <w:abstractNumId w:val="32"/>
  </w:num>
  <w:num w:numId="39" w16cid:durableId="742409913">
    <w:abstractNumId w:val="44"/>
  </w:num>
  <w:num w:numId="40" w16cid:durableId="825316586">
    <w:abstractNumId w:val="40"/>
  </w:num>
  <w:num w:numId="41" w16cid:durableId="1184518831">
    <w:abstractNumId w:val="4"/>
  </w:num>
  <w:num w:numId="42" w16cid:durableId="1449200711">
    <w:abstractNumId w:val="26"/>
  </w:num>
  <w:num w:numId="43" w16cid:durableId="300621226">
    <w:abstractNumId w:val="1"/>
  </w:num>
  <w:num w:numId="44" w16cid:durableId="489516167">
    <w:abstractNumId w:val="41"/>
  </w:num>
  <w:num w:numId="45" w16cid:durableId="315190433">
    <w:abstractNumId w:val="2"/>
  </w:num>
  <w:num w:numId="46" w16cid:durableId="1025251609">
    <w:abstractNumId w:val="0"/>
  </w:num>
  <w:num w:numId="47" w16cid:durableId="82337666">
    <w:abstractNumId w:val="44"/>
  </w:num>
  <w:num w:numId="48" w16cid:durableId="1689990960">
    <w:abstractNumId w:val="44"/>
  </w:num>
  <w:num w:numId="49" w16cid:durableId="459500414">
    <w:abstractNumId w:val="44"/>
  </w:num>
  <w:num w:numId="50" w16cid:durableId="2051345435">
    <w:abstractNumId w:val="42"/>
  </w:num>
  <w:num w:numId="51" w16cid:durableId="6019619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08A5"/>
    <w:rsid w:val="00002A21"/>
    <w:rsid w:val="00002BA9"/>
    <w:rsid w:val="00002D0C"/>
    <w:rsid w:val="00006164"/>
    <w:rsid w:val="00006176"/>
    <w:rsid w:val="0000693E"/>
    <w:rsid w:val="00007426"/>
    <w:rsid w:val="00011241"/>
    <w:rsid w:val="0001209C"/>
    <w:rsid w:val="00012423"/>
    <w:rsid w:val="000128DC"/>
    <w:rsid w:val="0001327C"/>
    <w:rsid w:val="0001336C"/>
    <w:rsid w:val="00013596"/>
    <w:rsid w:val="00013CB7"/>
    <w:rsid w:val="00014E04"/>
    <w:rsid w:val="000151DD"/>
    <w:rsid w:val="00016695"/>
    <w:rsid w:val="000217F1"/>
    <w:rsid w:val="00022A81"/>
    <w:rsid w:val="00022B67"/>
    <w:rsid w:val="0002414B"/>
    <w:rsid w:val="0002443C"/>
    <w:rsid w:val="00024FF9"/>
    <w:rsid w:val="00025B7C"/>
    <w:rsid w:val="0002667A"/>
    <w:rsid w:val="00026FB7"/>
    <w:rsid w:val="000279B4"/>
    <w:rsid w:val="0003014E"/>
    <w:rsid w:val="0003292E"/>
    <w:rsid w:val="00033C92"/>
    <w:rsid w:val="00034AD7"/>
    <w:rsid w:val="0003531B"/>
    <w:rsid w:val="00035487"/>
    <w:rsid w:val="00035C9A"/>
    <w:rsid w:val="00042B59"/>
    <w:rsid w:val="00044965"/>
    <w:rsid w:val="00047848"/>
    <w:rsid w:val="00047C17"/>
    <w:rsid w:val="000539EA"/>
    <w:rsid w:val="00053B46"/>
    <w:rsid w:val="00056B5B"/>
    <w:rsid w:val="00060290"/>
    <w:rsid w:val="0006254F"/>
    <w:rsid w:val="000627E3"/>
    <w:rsid w:val="00063DC3"/>
    <w:rsid w:val="00065082"/>
    <w:rsid w:val="000660E2"/>
    <w:rsid w:val="0007065E"/>
    <w:rsid w:val="000711C2"/>
    <w:rsid w:val="00073250"/>
    <w:rsid w:val="00076451"/>
    <w:rsid w:val="00077AB4"/>
    <w:rsid w:val="0008387C"/>
    <w:rsid w:val="00083A02"/>
    <w:rsid w:val="00086D64"/>
    <w:rsid w:val="00087870"/>
    <w:rsid w:val="00090ED7"/>
    <w:rsid w:val="00092CB8"/>
    <w:rsid w:val="000935DE"/>
    <w:rsid w:val="000965B7"/>
    <w:rsid w:val="00096729"/>
    <w:rsid w:val="00096A97"/>
    <w:rsid w:val="00097531"/>
    <w:rsid w:val="000A0A7A"/>
    <w:rsid w:val="000A181B"/>
    <w:rsid w:val="000A4E13"/>
    <w:rsid w:val="000A4FC8"/>
    <w:rsid w:val="000A4FDC"/>
    <w:rsid w:val="000B0EEE"/>
    <w:rsid w:val="000B1452"/>
    <w:rsid w:val="000B4BBA"/>
    <w:rsid w:val="000B4FFE"/>
    <w:rsid w:val="000B6541"/>
    <w:rsid w:val="000C1E80"/>
    <w:rsid w:val="000C37E6"/>
    <w:rsid w:val="000C423A"/>
    <w:rsid w:val="000C6297"/>
    <w:rsid w:val="000D12DF"/>
    <w:rsid w:val="000D32FB"/>
    <w:rsid w:val="000D4C37"/>
    <w:rsid w:val="000D6054"/>
    <w:rsid w:val="000D73DE"/>
    <w:rsid w:val="000D7622"/>
    <w:rsid w:val="000E0BE8"/>
    <w:rsid w:val="000E0FCF"/>
    <w:rsid w:val="000E374B"/>
    <w:rsid w:val="000E3A62"/>
    <w:rsid w:val="000E4810"/>
    <w:rsid w:val="000E6461"/>
    <w:rsid w:val="000F02BE"/>
    <w:rsid w:val="000F130A"/>
    <w:rsid w:val="000F15E3"/>
    <w:rsid w:val="000F195F"/>
    <w:rsid w:val="000F2525"/>
    <w:rsid w:val="000F4717"/>
    <w:rsid w:val="000F4A58"/>
    <w:rsid w:val="000F7B6D"/>
    <w:rsid w:val="00103905"/>
    <w:rsid w:val="00104D1C"/>
    <w:rsid w:val="001074B5"/>
    <w:rsid w:val="0011395D"/>
    <w:rsid w:val="00121D71"/>
    <w:rsid w:val="00121F5F"/>
    <w:rsid w:val="00122576"/>
    <w:rsid w:val="0012263E"/>
    <w:rsid w:val="00122A9E"/>
    <w:rsid w:val="00123226"/>
    <w:rsid w:val="00124ADE"/>
    <w:rsid w:val="00124E76"/>
    <w:rsid w:val="001254CB"/>
    <w:rsid w:val="00125750"/>
    <w:rsid w:val="00126A92"/>
    <w:rsid w:val="0013076B"/>
    <w:rsid w:val="0013256D"/>
    <w:rsid w:val="00134D2B"/>
    <w:rsid w:val="00137D00"/>
    <w:rsid w:val="00140270"/>
    <w:rsid w:val="0014169C"/>
    <w:rsid w:val="0014191B"/>
    <w:rsid w:val="00142CCA"/>
    <w:rsid w:val="00157710"/>
    <w:rsid w:val="001601AE"/>
    <w:rsid w:val="001701C2"/>
    <w:rsid w:val="001735FF"/>
    <w:rsid w:val="00173CA4"/>
    <w:rsid w:val="001750BD"/>
    <w:rsid w:val="00177493"/>
    <w:rsid w:val="00177AE6"/>
    <w:rsid w:val="00180550"/>
    <w:rsid w:val="0018274A"/>
    <w:rsid w:val="00183FB8"/>
    <w:rsid w:val="00184904"/>
    <w:rsid w:val="00185915"/>
    <w:rsid w:val="00190FE1"/>
    <w:rsid w:val="00191703"/>
    <w:rsid w:val="00192A43"/>
    <w:rsid w:val="00192BC6"/>
    <w:rsid w:val="00193427"/>
    <w:rsid w:val="00193848"/>
    <w:rsid w:val="00196534"/>
    <w:rsid w:val="001969C2"/>
    <w:rsid w:val="001973C7"/>
    <w:rsid w:val="001A053E"/>
    <w:rsid w:val="001A38E3"/>
    <w:rsid w:val="001A6471"/>
    <w:rsid w:val="001B48DB"/>
    <w:rsid w:val="001B500E"/>
    <w:rsid w:val="001B5260"/>
    <w:rsid w:val="001B5AB9"/>
    <w:rsid w:val="001C0DB4"/>
    <w:rsid w:val="001C0E51"/>
    <w:rsid w:val="001C0EBD"/>
    <w:rsid w:val="001C4C6C"/>
    <w:rsid w:val="001C5288"/>
    <w:rsid w:val="001C73D9"/>
    <w:rsid w:val="001C7D23"/>
    <w:rsid w:val="001D0909"/>
    <w:rsid w:val="001D17CF"/>
    <w:rsid w:val="001D325F"/>
    <w:rsid w:val="001D3496"/>
    <w:rsid w:val="001D3EDA"/>
    <w:rsid w:val="001D5A14"/>
    <w:rsid w:val="001D6E56"/>
    <w:rsid w:val="001E3DB5"/>
    <w:rsid w:val="001E45F3"/>
    <w:rsid w:val="001E470E"/>
    <w:rsid w:val="001E583C"/>
    <w:rsid w:val="001E5B66"/>
    <w:rsid w:val="001E5C49"/>
    <w:rsid w:val="001E6087"/>
    <w:rsid w:val="001F174F"/>
    <w:rsid w:val="001F499C"/>
    <w:rsid w:val="001F7A0E"/>
    <w:rsid w:val="001F7A3D"/>
    <w:rsid w:val="001F7B12"/>
    <w:rsid w:val="002006F0"/>
    <w:rsid w:val="00200B9C"/>
    <w:rsid w:val="002030EC"/>
    <w:rsid w:val="00204916"/>
    <w:rsid w:val="00204CE9"/>
    <w:rsid w:val="0020679F"/>
    <w:rsid w:val="00207F9A"/>
    <w:rsid w:val="00213DBC"/>
    <w:rsid w:val="00214068"/>
    <w:rsid w:val="002151F6"/>
    <w:rsid w:val="00215CB0"/>
    <w:rsid w:val="00216D29"/>
    <w:rsid w:val="00217C95"/>
    <w:rsid w:val="0022595A"/>
    <w:rsid w:val="002269BD"/>
    <w:rsid w:val="00227996"/>
    <w:rsid w:val="002305E7"/>
    <w:rsid w:val="00230B70"/>
    <w:rsid w:val="002316EF"/>
    <w:rsid w:val="00231863"/>
    <w:rsid w:val="00234A4F"/>
    <w:rsid w:val="002417BF"/>
    <w:rsid w:val="00241869"/>
    <w:rsid w:val="0024347C"/>
    <w:rsid w:val="00245A7C"/>
    <w:rsid w:val="00252EC7"/>
    <w:rsid w:val="0025357A"/>
    <w:rsid w:val="00256109"/>
    <w:rsid w:val="00256901"/>
    <w:rsid w:val="002575E6"/>
    <w:rsid w:val="002638B0"/>
    <w:rsid w:val="002648C2"/>
    <w:rsid w:val="00264AF6"/>
    <w:rsid w:val="00266DBE"/>
    <w:rsid w:val="00270369"/>
    <w:rsid w:val="0027145D"/>
    <w:rsid w:val="00272E78"/>
    <w:rsid w:val="00273362"/>
    <w:rsid w:val="00273402"/>
    <w:rsid w:val="002736C9"/>
    <w:rsid w:val="0027469C"/>
    <w:rsid w:val="002754B5"/>
    <w:rsid w:val="00275FAA"/>
    <w:rsid w:val="0027621A"/>
    <w:rsid w:val="00277A10"/>
    <w:rsid w:val="00283CB5"/>
    <w:rsid w:val="002848E2"/>
    <w:rsid w:val="0028577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6F2D"/>
    <w:rsid w:val="002A7F1D"/>
    <w:rsid w:val="002B04F3"/>
    <w:rsid w:val="002B1597"/>
    <w:rsid w:val="002B1692"/>
    <w:rsid w:val="002B2988"/>
    <w:rsid w:val="002B2D33"/>
    <w:rsid w:val="002B2E15"/>
    <w:rsid w:val="002B760B"/>
    <w:rsid w:val="002B76CE"/>
    <w:rsid w:val="002C2866"/>
    <w:rsid w:val="002C2C8D"/>
    <w:rsid w:val="002C3460"/>
    <w:rsid w:val="002C5D85"/>
    <w:rsid w:val="002D218C"/>
    <w:rsid w:val="002D2F1B"/>
    <w:rsid w:val="002D4996"/>
    <w:rsid w:val="002D5003"/>
    <w:rsid w:val="002D5E3D"/>
    <w:rsid w:val="002D6535"/>
    <w:rsid w:val="002E1F5A"/>
    <w:rsid w:val="002E4C16"/>
    <w:rsid w:val="002E4CBA"/>
    <w:rsid w:val="002E4CE1"/>
    <w:rsid w:val="002E6047"/>
    <w:rsid w:val="002E660A"/>
    <w:rsid w:val="002E7CE1"/>
    <w:rsid w:val="002E7E12"/>
    <w:rsid w:val="002F0D45"/>
    <w:rsid w:val="002F25C3"/>
    <w:rsid w:val="002F448B"/>
    <w:rsid w:val="002F48ED"/>
    <w:rsid w:val="002F4A1D"/>
    <w:rsid w:val="002F67F2"/>
    <w:rsid w:val="002F78E8"/>
    <w:rsid w:val="002F7C6C"/>
    <w:rsid w:val="00301399"/>
    <w:rsid w:val="00301B20"/>
    <w:rsid w:val="00301EA0"/>
    <w:rsid w:val="00302C4A"/>
    <w:rsid w:val="0030355B"/>
    <w:rsid w:val="00303CAB"/>
    <w:rsid w:val="00304090"/>
    <w:rsid w:val="003101CE"/>
    <w:rsid w:val="00310580"/>
    <w:rsid w:val="00312715"/>
    <w:rsid w:val="00315634"/>
    <w:rsid w:val="00315B0F"/>
    <w:rsid w:val="003160A7"/>
    <w:rsid w:val="0031679E"/>
    <w:rsid w:val="00321339"/>
    <w:rsid w:val="00321BB7"/>
    <w:rsid w:val="00324276"/>
    <w:rsid w:val="0033242D"/>
    <w:rsid w:val="0033377D"/>
    <w:rsid w:val="00334371"/>
    <w:rsid w:val="00334609"/>
    <w:rsid w:val="00334C88"/>
    <w:rsid w:val="00340BD1"/>
    <w:rsid w:val="00342F38"/>
    <w:rsid w:val="00342FFB"/>
    <w:rsid w:val="003435EC"/>
    <w:rsid w:val="0034471C"/>
    <w:rsid w:val="003451BD"/>
    <w:rsid w:val="00345D6C"/>
    <w:rsid w:val="00346DD0"/>
    <w:rsid w:val="00346E45"/>
    <w:rsid w:val="00351EAB"/>
    <w:rsid w:val="00352F36"/>
    <w:rsid w:val="00353440"/>
    <w:rsid w:val="00354473"/>
    <w:rsid w:val="003551B5"/>
    <w:rsid w:val="00356332"/>
    <w:rsid w:val="00357E72"/>
    <w:rsid w:val="00360095"/>
    <w:rsid w:val="003610C5"/>
    <w:rsid w:val="0036150F"/>
    <w:rsid w:val="00361FA1"/>
    <w:rsid w:val="003620AB"/>
    <w:rsid w:val="0036392D"/>
    <w:rsid w:val="003649E8"/>
    <w:rsid w:val="00365B41"/>
    <w:rsid w:val="00365E16"/>
    <w:rsid w:val="003716EE"/>
    <w:rsid w:val="00373F21"/>
    <w:rsid w:val="003760F2"/>
    <w:rsid w:val="0037799E"/>
    <w:rsid w:val="0038049F"/>
    <w:rsid w:val="0038069B"/>
    <w:rsid w:val="00380BFA"/>
    <w:rsid w:val="0038123C"/>
    <w:rsid w:val="00382281"/>
    <w:rsid w:val="003824E6"/>
    <w:rsid w:val="00382AF6"/>
    <w:rsid w:val="00382FDC"/>
    <w:rsid w:val="003834EC"/>
    <w:rsid w:val="003879C8"/>
    <w:rsid w:val="00390FB2"/>
    <w:rsid w:val="00392BE4"/>
    <w:rsid w:val="00392DDF"/>
    <w:rsid w:val="003A03FE"/>
    <w:rsid w:val="003A0996"/>
    <w:rsid w:val="003A1FAF"/>
    <w:rsid w:val="003A2A27"/>
    <w:rsid w:val="003A322A"/>
    <w:rsid w:val="003A7427"/>
    <w:rsid w:val="003B374D"/>
    <w:rsid w:val="003B4FA4"/>
    <w:rsid w:val="003B522E"/>
    <w:rsid w:val="003B54C1"/>
    <w:rsid w:val="003B6337"/>
    <w:rsid w:val="003B72E6"/>
    <w:rsid w:val="003C0BF4"/>
    <w:rsid w:val="003C17AD"/>
    <w:rsid w:val="003C658D"/>
    <w:rsid w:val="003D07A3"/>
    <w:rsid w:val="003D09BF"/>
    <w:rsid w:val="003D2D25"/>
    <w:rsid w:val="003D356D"/>
    <w:rsid w:val="003D3875"/>
    <w:rsid w:val="003D3F63"/>
    <w:rsid w:val="003D492E"/>
    <w:rsid w:val="003D5715"/>
    <w:rsid w:val="003D6649"/>
    <w:rsid w:val="003D6DF2"/>
    <w:rsid w:val="003D7DC7"/>
    <w:rsid w:val="003E010A"/>
    <w:rsid w:val="003E3B3F"/>
    <w:rsid w:val="003E5A2B"/>
    <w:rsid w:val="003E6828"/>
    <w:rsid w:val="003E688D"/>
    <w:rsid w:val="003F097C"/>
    <w:rsid w:val="003F2039"/>
    <w:rsid w:val="003F3682"/>
    <w:rsid w:val="003F36E5"/>
    <w:rsid w:val="003F7883"/>
    <w:rsid w:val="00405FF8"/>
    <w:rsid w:val="00406295"/>
    <w:rsid w:val="0041090B"/>
    <w:rsid w:val="00410AAD"/>
    <w:rsid w:val="00412142"/>
    <w:rsid w:val="00414C60"/>
    <w:rsid w:val="004178D5"/>
    <w:rsid w:val="00417BBE"/>
    <w:rsid w:val="0042066E"/>
    <w:rsid w:val="00421D75"/>
    <w:rsid w:val="00421FB8"/>
    <w:rsid w:val="00422C06"/>
    <w:rsid w:val="004253B1"/>
    <w:rsid w:val="00427433"/>
    <w:rsid w:val="00427709"/>
    <w:rsid w:val="0043295E"/>
    <w:rsid w:val="004329C9"/>
    <w:rsid w:val="00433962"/>
    <w:rsid w:val="0043597D"/>
    <w:rsid w:val="00435B04"/>
    <w:rsid w:val="00436127"/>
    <w:rsid w:val="00436F2D"/>
    <w:rsid w:val="00440843"/>
    <w:rsid w:val="00440D77"/>
    <w:rsid w:val="00440D8D"/>
    <w:rsid w:val="00441B39"/>
    <w:rsid w:val="00446D32"/>
    <w:rsid w:val="00447B2C"/>
    <w:rsid w:val="00454700"/>
    <w:rsid w:val="00456ED7"/>
    <w:rsid w:val="00460B8E"/>
    <w:rsid w:val="00461597"/>
    <w:rsid w:val="00461E2B"/>
    <w:rsid w:val="00461FEA"/>
    <w:rsid w:val="00463535"/>
    <w:rsid w:val="00463DB8"/>
    <w:rsid w:val="00464EBE"/>
    <w:rsid w:val="004656BF"/>
    <w:rsid w:val="004672D7"/>
    <w:rsid w:val="00474268"/>
    <w:rsid w:val="00476771"/>
    <w:rsid w:val="0048062C"/>
    <w:rsid w:val="004814AE"/>
    <w:rsid w:val="00486718"/>
    <w:rsid w:val="004875A6"/>
    <w:rsid w:val="004905E0"/>
    <w:rsid w:val="00491D13"/>
    <w:rsid w:val="004922E9"/>
    <w:rsid w:val="0049378A"/>
    <w:rsid w:val="0049524A"/>
    <w:rsid w:val="0049561A"/>
    <w:rsid w:val="0049692C"/>
    <w:rsid w:val="004A3D4E"/>
    <w:rsid w:val="004A5BF5"/>
    <w:rsid w:val="004A7131"/>
    <w:rsid w:val="004B1522"/>
    <w:rsid w:val="004B232D"/>
    <w:rsid w:val="004C303B"/>
    <w:rsid w:val="004C7D7F"/>
    <w:rsid w:val="004D08B3"/>
    <w:rsid w:val="004D14A1"/>
    <w:rsid w:val="004D1690"/>
    <w:rsid w:val="004D472C"/>
    <w:rsid w:val="004D7C5C"/>
    <w:rsid w:val="004E00D3"/>
    <w:rsid w:val="004E17B0"/>
    <w:rsid w:val="004E2ACA"/>
    <w:rsid w:val="004E5C3D"/>
    <w:rsid w:val="004E65EF"/>
    <w:rsid w:val="004E67BF"/>
    <w:rsid w:val="004E72D3"/>
    <w:rsid w:val="004F08D0"/>
    <w:rsid w:val="004F1AAD"/>
    <w:rsid w:val="004F1E41"/>
    <w:rsid w:val="004F6F61"/>
    <w:rsid w:val="004F6F91"/>
    <w:rsid w:val="005008D2"/>
    <w:rsid w:val="005017A4"/>
    <w:rsid w:val="005019C4"/>
    <w:rsid w:val="00502196"/>
    <w:rsid w:val="00504E94"/>
    <w:rsid w:val="00507764"/>
    <w:rsid w:val="005149E4"/>
    <w:rsid w:val="00514E29"/>
    <w:rsid w:val="00515770"/>
    <w:rsid w:val="0051760D"/>
    <w:rsid w:val="005241BB"/>
    <w:rsid w:val="005247DF"/>
    <w:rsid w:val="00526157"/>
    <w:rsid w:val="005264C4"/>
    <w:rsid w:val="0053013B"/>
    <w:rsid w:val="00531855"/>
    <w:rsid w:val="00533D9D"/>
    <w:rsid w:val="005349B3"/>
    <w:rsid w:val="00535661"/>
    <w:rsid w:val="00542A94"/>
    <w:rsid w:val="00550345"/>
    <w:rsid w:val="005520F2"/>
    <w:rsid w:val="00552796"/>
    <w:rsid w:val="005545E2"/>
    <w:rsid w:val="00560250"/>
    <w:rsid w:val="00561A0C"/>
    <w:rsid w:val="00562D8C"/>
    <w:rsid w:val="005636C1"/>
    <w:rsid w:val="00564A9C"/>
    <w:rsid w:val="0056576E"/>
    <w:rsid w:val="005670E2"/>
    <w:rsid w:val="0056738E"/>
    <w:rsid w:val="00567390"/>
    <w:rsid w:val="00572BB1"/>
    <w:rsid w:val="00573E26"/>
    <w:rsid w:val="00574307"/>
    <w:rsid w:val="00575528"/>
    <w:rsid w:val="0057753F"/>
    <w:rsid w:val="00577D72"/>
    <w:rsid w:val="005835D7"/>
    <w:rsid w:val="00583A61"/>
    <w:rsid w:val="005842AE"/>
    <w:rsid w:val="00586FB8"/>
    <w:rsid w:val="0059034D"/>
    <w:rsid w:val="0059197B"/>
    <w:rsid w:val="005946A6"/>
    <w:rsid w:val="00597C87"/>
    <w:rsid w:val="005A1100"/>
    <w:rsid w:val="005A2ED9"/>
    <w:rsid w:val="005A34E8"/>
    <w:rsid w:val="005A3923"/>
    <w:rsid w:val="005A3A7E"/>
    <w:rsid w:val="005A4CC2"/>
    <w:rsid w:val="005A6F0B"/>
    <w:rsid w:val="005A703A"/>
    <w:rsid w:val="005A7EDF"/>
    <w:rsid w:val="005B3B46"/>
    <w:rsid w:val="005B4BDF"/>
    <w:rsid w:val="005B51C7"/>
    <w:rsid w:val="005B6230"/>
    <w:rsid w:val="005B6541"/>
    <w:rsid w:val="005C0D1B"/>
    <w:rsid w:val="005C0FD9"/>
    <w:rsid w:val="005C212F"/>
    <w:rsid w:val="005C42C4"/>
    <w:rsid w:val="005D0FC7"/>
    <w:rsid w:val="005D24F5"/>
    <w:rsid w:val="005D48EF"/>
    <w:rsid w:val="005D69EB"/>
    <w:rsid w:val="005E1671"/>
    <w:rsid w:val="005E4B50"/>
    <w:rsid w:val="005E79E8"/>
    <w:rsid w:val="005F058D"/>
    <w:rsid w:val="005F68E6"/>
    <w:rsid w:val="005F789A"/>
    <w:rsid w:val="006015AC"/>
    <w:rsid w:val="00602213"/>
    <w:rsid w:val="0060343D"/>
    <w:rsid w:val="00604B19"/>
    <w:rsid w:val="006075E2"/>
    <w:rsid w:val="00611BB6"/>
    <w:rsid w:val="00613F29"/>
    <w:rsid w:val="006151B4"/>
    <w:rsid w:val="00615A62"/>
    <w:rsid w:val="00617024"/>
    <w:rsid w:val="00617A06"/>
    <w:rsid w:val="00620652"/>
    <w:rsid w:val="00620B09"/>
    <w:rsid w:val="00620BA4"/>
    <w:rsid w:val="00621104"/>
    <w:rsid w:val="00621B2B"/>
    <w:rsid w:val="006224E7"/>
    <w:rsid w:val="00624153"/>
    <w:rsid w:val="006241A3"/>
    <w:rsid w:val="006249F7"/>
    <w:rsid w:val="006266BE"/>
    <w:rsid w:val="00626AB1"/>
    <w:rsid w:val="0062783C"/>
    <w:rsid w:val="006308AF"/>
    <w:rsid w:val="006322A4"/>
    <w:rsid w:val="00633FCB"/>
    <w:rsid w:val="006344D3"/>
    <w:rsid w:val="0063500B"/>
    <w:rsid w:val="0063519F"/>
    <w:rsid w:val="00636C01"/>
    <w:rsid w:val="00637800"/>
    <w:rsid w:val="00641286"/>
    <w:rsid w:val="0064129C"/>
    <w:rsid w:val="00641D07"/>
    <w:rsid w:val="0064391A"/>
    <w:rsid w:val="006464D8"/>
    <w:rsid w:val="00646BB3"/>
    <w:rsid w:val="00646D36"/>
    <w:rsid w:val="00647D14"/>
    <w:rsid w:val="00650F4C"/>
    <w:rsid w:val="00651F4B"/>
    <w:rsid w:val="00652DB7"/>
    <w:rsid w:val="00653B78"/>
    <w:rsid w:val="0065402E"/>
    <w:rsid w:val="006559AD"/>
    <w:rsid w:val="00656E5D"/>
    <w:rsid w:val="006612BC"/>
    <w:rsid w:val="00661503"/>
    <w:rsid w:val="0066434C"/>
    <w:rsid w:val="006670B5"/>
    <w:rsid w:val="006677EE"/>
    <w:rsid w:val="00675D02"/>
    <w:rsid w:val="00677FF6"/>
    <w:rsid w:val="00680920"/>
    <w:rsid w:val="00682986"/>
    <w:rsid w:val="006829E4"/>
    <w:rsid w:val="00682E51"/>
    <w:rsid w:val="00684104"/>
    <w:rsid w:val="006845FC"/>
    <w:rsid w:val="0068547F"/>
    <w:rsid w:val="0068590A"/>
    <w:rsid w:val="00686FFA"/>
    <w:rsid w:val="006911C3"/>
    <w:rsid w:val="0069261D"/>
    <w:rsid w:val="00692CB8"/>
    <w:rsid w:val="006935FE"/>
    <w:rsid w:val="00696034"/>
    <w:rsid w:val="00696843"/>
    <w:rsid w:val="00696E38"/>
    <w:rsid w:val="00697110"/>
    <w:rsid w:val="006976DD"/>
    <w:rsid w:val="006A048A"/>
    <w:rsid w:val="006A09B8"/>
    <w:rsid w:val="006A0D6F"/>
    <w:rsid w:val="006A5666"/>
    <w:rsid w:val="006A573A"/>
    <w:rsid w:val="006A7043"/>
    <w:rsid w:val="006B0034"/>
    <w:rsid w:val="006B32A6"/>
    <w:rsid w:val="006B4138"/>
    <w:rsid w:val="006B54CF"/>
    <w:rsid w:val="006B6917"/>
    <w:rsid w:val="006B70E6"/>
    <w:rsid w:val="006B79C5"/>
    <w:rsid w:val="006B7DC8"/>
    <w:rsid w:val="006C0B98"/>
    <w:rsid w:val="006C4B8A"/>
    <w:rsid w:val="006C567B"/>
    <w:rsid w:val="006C6D98"/>
    <w:rsid w:val="006C7E57"/>
    <w:rsid w:val="006D090E"/>
    <w:rsid w:val="006D1831"/>
    <w:rsid w:val="006D57DA"/>
    <w:rsid w:val="006D68B8"/>
    <w:rsid w:val="006E1365"/>
    <w:rsid w:val="006E1A58"/>
    <w:rsid w:val="006E2F56"/>
    <w:rsid w:val="006E317C"/>
    <w:rsid w:val="006E322F"/>
    <w:rsid w:val="006E3CAD"/>
    <w:rsid w:val="006F2F0B"/>
    <w:rsid w:val="006F3382"/>
    <w:rsid w:val="006F527C"/>
    <w:rsid w:val="006F6A09"/>
    <w:rsid w:val="006F6DE8"/>
    <w:rsid w:val="007014C5"/>
    <w:rsid w:val="0070285E"/>
    <w:rsid w:val="00705B0A"/>
    <w:rsid w:val="00711534"/>
    <w:rsid w:val="00711BF3"/>
    <w:rsid w:val="007123BB"/>
    <w:rsid w:val="007178F3"/>
    <w:rsid w:val="007238D5"/>
    <w:rsid w:val="00723C0E"/>
    <w:rsid w:val="00723F1D"/>
    <w:rsid w:val="00724CAE"/>
    <w:rsid w:val="00724D02"/>
    <w:rsid w:val="00727881"/>
    <w:rsid w:val="00731615"/>
    <w:rsid w:val="0073192B"/>
    <w:rsid w:val="00733450"/>
    <w:rsid w:val="00735222"/>
    <w:rsid w:val="0074057B"/>
    <w:rsid w:val="007415AA"/>
    <w:rsid w:val="00741B01"/>
    <w:rsid w:val="00742AEC"/>
    <w:rsid w:val="0074661B"/>
    <w:rsid w:val="0075135E"/>
    <w:rsid w:val="007536B7"/>
    <w:rsid w:val="00754968"/>
    <w:rsid w:val="007570D7"/>
    <w:rsid w:val="00760B28"/>
    <w:rsid w:val="00760E74"/>
    <w:rsid w:val="00762980"/>
    <w:rsid w:val="00762BF9"/>
    <w:rsid w:val="00762C8F"/>
    <w:rsid w:val="007630C5"/>
    <w:rsid w:val="00763E91"/>
    <w:rsid w:val="0076609A"/>
    <w:rsid w:val="0076633A"/>
    <w:rsid w:val="00767413"/>
    <w:rsid w:val="00771217"/>
    <w:rsid w:val="00772391"/>
    <w:rsid w:val="00773003"/>
    <w:rsid w:val="00773592"/>
    <w:rsid w:val="00773D02"/>
    <w:rsid w:val="00773E2B"/>
    <w:rsid w:val="00777245"/>
    <w:rsid w:val="00777379"/>
    <w:rsid w:val="00777C86"/>
    <w:rsid w:val="00780DF0"/>
    <w:rsid w:val="007860B4"/>
    <w:rsid w:val="00786982"/>
    <w:rsid w:val="00787D8E"/>
    <w:rsid w:val="00794C77"/>
    <w:rsid w:val="00794D38"/>
    <w:rsid w:val="00794E6E"/>
    <w:rsid w:val="007A1262"/>
    <w:rsid w:val="007A45A3"/>
    <w:rsid w:val="007A6B22"/>
    <w:rsid w:val="007B09D2"/>
    <w:rsid w:val="007B2B79"/>
    <w:rsid w:val="007B31F4"/>
    <w:rsid w:val="007B4D21"/>
    <w:rsid w:val="007B5119"/>
    <w:rsid w:val="007B6755"/>
    <w:rsid w:val="007B7D97"/>
    <w:rsid w:val="007C1B7B"/>
    <w:rsid w:val="007C1FA4"/>
    <w:rsid w:val="007C5A5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2F69"/>
    <w:rsid w:val="007F37AC"/>
    <w:rsid w:val="007F43E6"/>
    <w:rsid w:val="007F615F"/>
    <w:rsid w:val="007F640A"/>
    <w:rsid w:val="007F6AFF"/>
    <w:rsid w:val="007F7682"/>
    <w:rsid w:val="00800088"/>
    <w:rsid w:val="00811EAE"/>
    <w:rsid w:val="0081205B"/>
    <w:rsid w:val="0081213F"/>
    <w:rsid w:val="00812F66"/>
    <w:rsid w:val="008141F4"/>
    <w:rsid w:val="0081425D"/>
    <w:rsid w:val="0081579A"/>
    <w:rsid w:val="00816BA6"/>
    <w:rsid w:val="00817599"/>
    <w:rsid w:val="008178AE"/>
    <w:rsid w:val="008179F5"/>
    <w:rsid w:val="0082027C"/>
    <w:rsid w:val="00820C10"/>
    <w:rsid w:val="00820FC4"/>
    <w:rsid w:val="008229ED"/>
    <w:rsid w:val="0082419F"/>
    <w:rsid w:val="008266D3"/>
    <w:rsid w:val="00827F64"/>
    <w:rsid w:val="008301EC"/>
    <w:rsid w:val="008327EB"/>
    <w:rsid w:val="00832F6E"/>
    <w:rsid w:val="00835AA3"/>
    <w:rsid w:val="008369F4"/>
    <w:rsid w:val="00837B99"/>
    <w:rsid w:val="00842821"/>
    <w:rsid w:val="00842872"/>
    <w:rsid w:val="008436A7"/>
    <w:rsid w:val="00844909"/>
    <w:rsid w:val="00844AC7"/>
    <w:rsid w:val="00844C32"/>
    <w:rsid w:val="008469CE"/>
    <w:rsid w:val="00850E52"/>
    <w:rsid w:val="00851E66"/>
    <w:rsid w:val="008528F8"/>
    <w:rsid w:val="0085298D"/>
    <w:rsid w:val="008556C6"/>
    <w:rsid w:val="00856A8D"/>
    <w:rsid w:val="00860E0C"/>
    <w:rsid w:val="008644B1"/>
    <w:rsid w:val="00865E48"/>
    <w:rsid w:val="00867331"/>
    <w:rsid w:val="00867802"/>
    <w:rsid w:val="008700EC"/>
    <w:rsid w:val="00872B5A"/>
    <w:rsid w:val="00873B5F"/>
    <w:rsid w:val="00874897"/>
    <w:rsid w:val="00876941"/>
    <w:rsid w:val="00876DF2"/>
    <w:rsid w:val="008809C1"/>
    <w:rsid w:val="0088264C"/>
    <w:rsid w:val="0088574E"/>
    <w:rsid w:val="00886286"/>
    <w:rsid w:val="00891264"/>
    <w:rsid w:val="00891332"/>
    <w:rsid w:val="00891ECA"/>
    <w:rsid w:val="00895C23"/>
    <w:rsid w:val="008A01D9"/>
    <w:rsid w:val="008A5598"/>
    <w:rsid w:val="008A63C1"/>
    <w:rsid w:val="008B02A3"/>
    <w:rsid w:val="008B3419"/>
    <w:rsid w:val="008B3FEB"/>
    <w:rsid w:val="008B4096"/>
    <w:rsid w:val="008B41F4"/>
    <w:rsid w:val="008B51F4"/>
    <w:rsid w:val="008B5B13"/>
    <w:rsid w:val="008C5149"/>
    <w:rsid w:val="008C6673"/>
    <w:rsid w:val="008C6E28"/>
    <w:rsid w:val="008D0C06"/>
    <w:rsid w:val="008D1717"/>
    <w:rsid w:val="008D1948"/>
    <w:rsid w:val="008D23EF"/>
    <w:rsid w:val="008D51CD"/>
    <w:rsid w:val="008D5B4D"/>
    <w:rsid w:val="008D5FD8"/>
    <w:rsid w:val="008D6654"/>
    <w:rsid w:val="008D6CF7"/>
    <w:rsid w:val="008E082D"/>
    <w:rsid w:val="008E0CA1"/>
    <w:rsid w:val="008E2966"/>
    <w:rsid w:val="008F0E42"/>
    <w:rsid w:val="008F1266"/>
    <w:rsid w:val="008F383C"/>
    <w:rsid w:val="008F3F24"/>
    <w:rsid w:val="008F55F7"/>
    <w:rsid w:val="008F5641"/>
    <w:rsid w:val="008F5A80"/>
    <w:rsid w:val="008F5D5F"/>
    <w:rsid w:val="008F69F3"/>
    <w:rsid w:val="008F6E27"/>
    <w:rsid w:val="00900CCA"/>
    <w:rsid w:val="00901005"/>
    <w:rsid w:val="009010E2"/>
    <w:rsid w:val="00904413"/>
    <w:rsid w:val="00904540"/>
    <w:rsid w:val="009071E8"/>
    <w:rsid w:val="00910768"/>
    <w:rsid w:val="00910BDE"/>
    <w:rsid w:val="00910D52"/>
    <w:rsid w:val="0091171D"/>
    <w:rsid w:val="00913B0E"/>
    <w:rsid w:val="0091633F"/>
    <w:rsid w:val="00916B21"/>
    <w:rsid w:val="0091791D"/>
    <w:rsid w:val="00917E87"/>
    <w:rsid w:val="00920D07"/>
    <w:rsid w:val="0092132E"/>
    <w:rsid w:val="009260A7"/>
    <w:rsid w:val="0092703A"/>
    <w:rsid w:val="00930447"/>
    <w:rsid w:val="009304FB"/>
    <w:rsid w:val="0093199D"/>
    <w:rsid w:val="009330EF"/>
    <w:rsid w:val="00934B8A"/>
    <w:rsid w:val="0093578D"/>
    <w:rsid w:val="00935AFB"/>
    <w:rsid w:val="00935D9B"/>
    <w:rsid w:val="0094146B"/>
    <w:rsid w:val="00942C96"/>
    <w:rsid w:val="00943FA5"/>
    <w:rsid w:val="00944AA7"/>
    <w:rsid w:val="0094589C"/>
    <w:rsid w:val="00945940"/>
    <w:rsid w:val="00945EDA"/>
    <w:rsid w:val="0094610C"/>
    <w:rsid w:val="00946BAE"/>
    <w:rsid w:val="00947009"/>
    <w:rsid w:val="009510E7"/>
    <w:rsid w:val="00951626"/>
    <w:rsid w:val="00954BAA"/>
    <w:rsid w:val="009568C8"/>
    <w:rsid w:val="00960CBE"/>
    <w:rsid w:val="009616DF"/>
    <w:rsid w:val="00961EBB"/>
    <w:rsid w:val="0096248C"/>
    <w:rsid w:val="009626C6"/>
    <w:rsid w:val="009628C5"/>
    <w:rsid w:val="00963330"/>
    <w:rsid w:val="00963815"/>
    <w:rsid w:val="00964BEE"/>
    <w:rsid w:val="00964EA0"/>
    <w:rsid w:val="00965B26"/>
    <w:rsid w:val="00967300"/>
    <w:rsid w:val="00970F4C"/>
    <w:rsid w:val="00971B32"/>
    <w:rsid w:val="00973071"/>
    <w:rsid w:val="00973998"/>
    <w:rsid w:val="009749DC"/>
    <w:rsid w:val="009751D4"/>
    <w:rsid w:val="009755A9"/>
    <w:rsid w:val="00976900"/>
    <w:rsid w:val="00981720"/>
    <w:rsid w:val="009836FC"/>
    <w:rsid w:val="00983811"/>
    <w:rsid w:val="0098465D"/>
    <w:rsid w:val="00987A53"/>
    <w:rsid w:val="00987D8D"/>
    <w:rsid w:val="00991BF4"/>
    <w:rsid w:val="00991F7A"/>
    <w:rsid w:val="00992BE6"/>
    <w:rsid w:val="00992BFD"/>
    <w:rsid w:val="00994482"/>
    <w:rsid w:val="00994729"/>
    <w:rsid w:val="00995FD6"/>
    <w:rsid w:val="0099740C"/>
    <w:rsid w:val="009A1516"/>
    <w:rsid w:val="009A2219"/>
    <w:rsid w:val="009A2C84"/>
    <w:rsid w:val="009A2CF0"/>
    <w:rsid w:val="009A3838"/>
    <w:rsid w:val="009A3C89"/>
    <w:rsid w:val="009A5A81"/>
    <w:rsid w:val="009A6ADB"/>
    <w:rsid w:val="009A6DAA"/>
    <w:rsid w:val="009A796A"/>
    <w:rsid w:val="009B141C"/>
    <w:rsid w:val="009B1EF1"/>
    <w:rsid w:val="009B2C0C"/>
    <w:rsid w:val="009B360D"/>
    <w:rsid w:val="009B4456"/>
    <w:rsid w:val="009B5BE5"/>
    <w:rsid w:val="009B5F59"/>
    <w:rsid w:val="009B69BD"/>
    <w:rsid w:val="009C0978"/>
    <w:rsid w:val="009C0CB0"/>
    <w:rsid w:val="009C0F5D"/>
    <w:rsid w:val="009C1D24"/>
    <w:rsid w:val="009C2C41"/>
    <w:rsid w:val="009C3365"/>
    <w:rsid w:val="009C451A"/>
    <w:rsid w:val="009C79A3"/>
    <w:rsid w:val="009D0F74"/>
    <w:rsid w:val="009D4890"/>
    <w:rsid w:val="009D5145"/>
    <w:rsid w:val="009D5F2B"/>
    <w:rsid w:val="009D7E1E"/>
    <w:rsid w:val="009E0025"/>
    <w:rsid w:val="009E0ABB"/>
    <w:rsid w:val="009E169A"/>
    <w:rsid w:val="009E1A3B"/>
    <w:rsid w:val="009E2527"/>
    <w:rsid w:val="009E5E13"/>
    <w:rsid w:val="009E733D"/>
    <w:rsid w:val="009F1417"/>
    <w:rsid w:val="009F1F2E"/>
    <w:rsid w:val="009F2A27"/>
    <w:rsid w:val="009F3EC0"/>
    <w:rsid w:val="009F6164"/>
    <w:rsid w:val="009F62C0"/>
    <w:rsid w:val="00A01589"/>
    <w:rsid w:val="00A035D7"/>
    <w:rsid w:val="00A102DE"/>
    <w:rsid w:val="00A11BAB"/>
    <w:rsid w:val="00A120DF"/>
    <w:rsid w:val="00A16714"/>
    <w:rsid w:val="00A23211"/>
    <w:rsid w:val="00A238A3"/>
    <w:rsid w:val="00A23BEA"/>
    <w:rsid w:val="00A25175"/>
    <w:rsid w:val="00A26C82"/>
    <w:rsid w:val="00A30964"/>
    <w:rsid w:val="00A30F49"/>
    <w:rsid w:val="00A310D2"/>
    <w:rsid w:val="00A31115"/>
    <w:rsid w:val="00A328FA"/>
    <w:rsid w:val="00A3480F"/>
    <w:rsid w:val="00A40A5B"/>
    <w:rsid w:val="00A4180C"/>
    <w:rsid w:val="00A4285C"/>
    <w:rsid w:val="00A429D6"/>
    <w:rsid w:val="00A436BE"/>
    <w:rsid w:val="00A46E34"/>
    <w:rsid w:val="00A47245"/>
    <w:rsid w:val="00A47DFA"/>
    <w:rsid w:val="00A506EC"/>
    <w:rsid w:val="00A50AA7"/>
    <w:rsid w:val="00A51280"/>
    <w:rsid w:val="00A52452"/>
    <w:rsid w:val="00A5321C"/>
    <w:rsid w:val="00A539CE"/>
    <w:rsid w:val="00A554EC"/>
    <w:rsid w:val="00A55BB8"/>
    <w:rsid w:val="00A56597"/>
    <w:rsid w:val="00A6044E"/>
    <w:rsid w:val="00A60B1E"/>
    <w:rsid w:val="00A6352E"/>
    <w:rsid w:val="00A63ED8"/>
    <w:rsid w:val="00A67C6C"/>
    <w:rsid w:val="00A76FE9"/>
    <w:rsid w:val="00A770DA"/>
    <w:rsid w:val="00A838E1"/>
    <w:rsid w:val="00A84734"/>
    <w:rsid w:val="00A84E94"/>
    <w:rsid w:val="00A84FDF"/>
    <w:rsid w:val="00A91957"/>
    <w:rsid w:val="00A95CC5"/>
    <w:rsid w:val="00A971DC"/>
    <w:rsid w:val="00A97D05"/>
    <w:rsid w:val="00AA4C95"/>
    <w:rsid w:val="00AA544A"/>
    <w:rsid w:val="00AA562F"/>
    <w:rsid w:val="00AA69E3"/>
    <w:rsid w:val="00AA6A1F"/>
    <w:rsid w:val="00AA7568"/>
    <w:rsid w:val="00AA7603"/>
    <w:rsid w:val="00AB0592"/>
    <w:rsid w:val="00AB18AF"/>
    <w:rsid w:val="00AB2DCC"/>
    <w:rsid w:val="00AB3CBF"/>
    <w:rsid w:val="00AB445E"/>
    <w:rsid w:val="00AB6855"/>
    <w:rsid w:val="00AB7EB0"/>
    <w:rsid w:val="00AC02A3"/>
    <w:rsid w:val="00AC1575"/>
    <w:rsid w:val="00AC2953"/>
    <w:rsid w:val="00AC352D"/>
    <w:rsid w:val="00AC5240"/>
    <w:rsid w:val="00AC602B"/>
    <w:rsid w:val="00AC7404"/>
    <w:rsid w:val="00AC7F3C"/>
    <w:rsid w:val="00AD10E2"/>
    <w:rsid w:val="00AD123F"/>
    <w:rsid w:val="00AD2DF3"/>
    <w:rsid w:val="00AD382F"/>
    <w:rsid w:val="00AD4093"/>
    <w:rsid w:val="00AD6478"/>
    <w:rsid w:val="00AD757D"/>
    <w:rsid w:val="00AD75CD"/>
    <w:rsid w:val="00AD7830"/>
    <w:rsid w:val="00AE011B"/>
    <w:rsid w:val="00AE3985"/>
    <w:rsid w:val="00AE5085"/>
    <w:rsid w:val="00AE6D6B"/>
    <w:rsid w:val="00AE6D8C"/>
    <w:rsid w:val="00AF2836"/>
    <w:rsid w:val="00AF2DAB"/>
    <w:rsid w:val="00AF48D5"/>
    <w:rsid w:val="00AF524D"/>
    <w:rsid w:val="00B004BF"/>
    <w:rsid w:val="00B0599F"/>
    <w:rsid w:val="00B05C9C"/>
    <w:rsid w:val="00B05CCE"/>
    <w:rsid w:val="00B066B3"/>
    <w:rsid w:val="00B12ABF"/>
    <w:rsid w:val="00B13240"/>
    <w:rsid w:val="00B134E4"/>
    <w:rsid w:val="00B14FA7"/>
    <w:rsid w:val="00B16705"/>
    <w:rsid w:val="00B2015E"/>
    <w:rsid w:val="00B202F1"/>
    <w:rsid w:val="00B23A44"/>
    <w:rsid w:val="00B23C6F"/>
    <w:rsid w:val="00B23CBA"/>
    <w:rsid w:val="00B245BD"/>
    <w:rsid w:val="00B254DC"/>
    <w:rsid w:val="00B255A9"/>
    <w:rsid w:val="00B26E07"/>
    <w:rsid w:val="00B308A2"/>
    <w:rsid w:val="00B3176E"/>
    <w:rsid w:val="00B31FB2"/>
    <w:rsid w:val="00B321FF"/>
    <w:rsid w:val="00B322B2"/>
    <w:rsid w:val="00B33A58"/>
    <w:rsid w:val="00B35341"/>
    <w:rsid w:val="00B37088"/>
    <w:rsid w:val="00B37A19"/>
    <w:rsid w:val="00B4091B"/>
    <w:rsid w:val="00B40935"/>
    <w:rsid w:val="00B431B0"/>
    <w:rsid w:val="00B4394D"/>
    <w:rsid w:val="00B44907"/>
    <w:rsid w:val="00B46384"/>
    <w:rsid w:val="00B527FA"/>
    <w:rsid w:val="00B53E17"/>
    <w:rsid w:val="00B6406D"/>
    <w:rsid w:val="00B648D6"/>
    <w:rsid w:val="00B66BFA"/>
    <w:rsid w:val="00B66CB1"/>
    <w:rsid w:val="00B67F86"/>
    <w:rsid w:val="00B67F87"/>
    <w:rsid w:val="00B701EE"/>
    <w:rsid w:val="00B72B7D"/>
    <w:rsid w:val="00B73168"/>
    <w:rsid w:val="00B746C4"/>
    <w:rsid w:val="00B75E1B"/>
    <w:rsid w:val="00B75E5F"/>
    <w:rsid w:val="00B77FA5"/>
    <w:rsid w:val="00B83F31"/>
    <w:rsid w:val="00B86BDC"/>
    <w:rsid w:val="00B90A9C"/>
    <w:rsid w:val="00B9186B"/>
    <w:rsid w:val="00B91B3C"/>
    <w:rsid w:val="00B93C9F"/>
    <w:rsid w:val="00B93FF9"/>
    <w:rsid w:val="00B963FE"/>
    <w:rsid w:val="00B97FD6"/>
    <w:rsid w:val="00BA025C"/>
    <w:rsid w:val="00BA193C"/>
    <w:rsid w:val="00BA1B64"/>
    <w:rsid w:val="00BA24FA"/>
    <w:rsid w:val="00BA483E"/>
    <w:rsid w:val="00BA5B6A"/>
    <w:rsid w:val="00BA5EB6"/>
    <w:rsid w:val="00BA72A3"/>
    <w:rsid w:val="00BB027A"/>
    <w:rsid w:val="00BB0496"/>
    <w:rsid w:val="00BB229F"/>
    <w:rsid w:val="00BB25CA"/>
    <w:rsid w:val="00BB3AC5"/>
    <w:rsid w:val="00BB4474"/>
    <w:rsid w:val="00BB7982"/>
    <w:rsid w:val="00BC062A"/>
    <w:rsid w:val="00BC0D80"/>
    <w:rsid w:val="00BC128A"/>
    <w:rsid w:val="00BC12A8"/>
    <w:rsid w:val="00BC30D2"/>
    <w:rsid w:val="00BC58A1"/>
    <w:rsid w:val="00BC59EE"/>
    <w:rsid w:val="00BC71B2"/>
    <w:rsid w:val="00BC740C"/>
    <w:rsid w:val="00BD1A80"/>
    <w:rsid w:val="00BD4E8E"/>
    <w:rsid w:val="00BD6512"/>
    <w:rsid w:val="00BD698C"/>
    <w:rsid w:val="00BD77C6"/>
    <w:rsid w:val="00BE10C4"/>
    <w:rsid w:val="00BE1865"/>
    <w:rsid w:val="00BE244B"/>
    <w:rsid w:val="00BE2956"/>
    <w:rsid w:val="00BF0F8B"/>
    <w:rsid w:val="00BF62F3"/>
    <w:rsid w:val="00BF6981"/>
    <w:rsid w:val="00C00177"/>
    <w:rsid w:val="00C02EE7"/>
    <w:rsid w:val="00C042A2"/>
    <w:rsid w:val="00C05269"/>
    <w:rsid w:val="00C061A3"/>
    <w:rsid w:val="00C122DD"/>
    <w:rsid w:val="00C149B2"/>
    <w:rsid w:val="00C154C9"/>
    <w:rsid w:val="00C15639"/>
    <w:rsid w:val="00C17241"/>
    <w:rsid w:val="00C17B9E"/>
    <w:rsid w:val="00C17D43"/>
    <w:rsid w:val="00C208A5"/>
    <w:rsid w:val="00C230BF"/>
    <w:rsid w:val="00C23AE2"/>
    <w:rsid w:val="00C2459E"/>
    <w:rsid w:val="00C25643"/>
    <w:rsid w:val="00C26440"/>
    <w:rsid w:val="00C31937"/>
    <w:rsid w:val="00C31954"/>
    <w:rsid w:val="00C321B7"/>
    <w:rsid w:val="00C33D8F"/>
    <w:rsid w:val="00C33E3E"/>
    <w:rsid w:val="00C35610"/>
    <w:rsid w:val="00C36917"/>
    <w:rsid w:val="00C44E13"/>
    <w:rsid w:val="00C45325"/>
    <w:rsid w:val="00C47528"/>
    <w:rsid w:val="00C502E0"/>
    <w:rsid w:val="00C5121D"/>
    <w:rsid w:val="00C512F5"/>
    <w:rsid w:val="00C53B1C"/>
    <w:rsid w:val="00C54991"/>
    <w:rsid w:val="00C57DE0"/>
    <w:rsid w:val="00C6048C"/>
    <w:rsid w:val="00C6099E"/>
    <w:rsid w:val="00C61DB7"/>
    <w:rsid w:val="00C62D5A"/>
    <w:rsid w:val="00C651EF"/>
    <w:rsid w:val="00C6691A"/>
    <w:rsid w:val="00C67550"/>
    <w:rsid w:val="00C70ACE"/>
    <w:rsid w:val="00C73456"/>
    <w:rsid w:val="00C73D1C"/>
    <w:rsid w:val="00C7451C"/>
    <w:rsid w:val="00C74CB6"/>
    <w:rsid w:val="00C750CA"/>
    <w:rsid w:val="00C754A1"/>
    <w:rsid w:val="00C7676E"/>
    <w:rsid w:val="00C76F05"/>
    <w:rsid w:val="00C77AD5"/>
    <w:rsid w:val="00C77AE3"/>
    <w:rsid w:val="00C805BB"/>
    <w:rsid w:val="00C81639"/>
    <w:rsid w:val="00C82119"/>
    <w:rsid w:val="00C83362"/>
    <w:rsid w:val="00C864A7"/>
    <w:rsid w:val="00C867F6"/>
    <w:rsid w:val="00C86A6A"/>
    <w:rsid w:val="00C875BE"/>
    <w:rsid w:val="00C8766C"/>
    <w:rsid w:val="00C900A6"/>
    <w:rsid w:val="00C908C8"/>
    <w:rsid w:val="00C920DB"/>
    <w:rsid w:val="00C92476"/>
    <w:rsid w:val="00C9257F"/>
    <w:rsid w:val="00C92A45"/>
    <w:rsid w:val="00C950E9"/>
    <w:rsid w:val="00C95282"/>
    <w:rsid w:val="00C95299"/>
    <w:rsid w:val="00CA06F8"/>
    <w:rsid w:val="00CA0E3D"/>
    <w:rsid w:val="00CA2A65"/>
    <w:rsid w:val="00CA3F86"/>
    <w:rsid w:val="00CA4139"/>
    <w:rsid w:val="00CA43B1"/>
    <w:rsid w:val="00CA62A0"/>
    <w:rsid w:val="00CB104F"/>
    <w:rsid w:val="00CB3255"/>
    <w:rsid w:val="00CB609B"/>
    <w:rsid w:val="00CC11E2"/>
    <w:rsid w:val="00CC1F0D"/>
    <w:rsid w:val="00CC2C31"/>
    <w:rsid w:val="00CC4BB2"/>
    <w:rsid w:val="00CC61CB"/>
    <w:rsid w:val="00CC70B4"/>
    <w:rsid w:val="00CD156D"/>
    <w:rsid w:val="00CD2AF9"/>
    <w:rsid w:val="00CD427B"/>
    <w:rsid w:val="00CD673E"/>
    <w:rsid w:val="00CD6C16"/>
    <w:rsid w:val="00CD7AF5"/>
    <w:rsid w:val="00CE59E3"/>
    <w:rsid w:val="00CE7DF2"/>
    <w:rsid w:val="00CF36BA"/>
    <w:rsid w:val="00CF5787"/>
    <w:rsid w:val="00CF7631"/>
    <w:rsid w:val="00CF7F4C"/>
    <w:rsid w:val="00D000D4"/>
    <w:rsid w:val="00D003C6"/>
    <w:rsid w:val="00D01BEE"/>
    <w:rsid w:val="00D0288E"/>
    <w:rsid w:val="00D03A67"/>
    <w:rsid w:val="00D040D2"/>
    <w:rsid w:val="00D0433B"/>
    <w:rsid w:val="00D06589"/>
    <w:rsid w:val="00D0672D"/>
    <w:rsid w:val="00D10530"/>
    <w:rsid w:val="00D108DC"/>
    <w:rsid w:val="00D10F29"/>
    <w:rsid w:val="00D147AA"/>
    <w:rsid w:val="00D16C99"/>
    <w:rsid w:val="00D17950"/>
    <w:rsid w:val="00D2282D"/>
    <w:rsid w:val="00D24402"/>
    <w:rsid w:val="00D25828"/>
    <w:rsid w:val="00D259AA"/>
    <w:rsid w:val="00D26491"/>
    <w:rsid w:val="00D275C7"/>
    <w:rsid w:val="00D27CF7"/>
    <w:rsid w:val="00D27CFD"/>
    <w:rsid w:val="00D31F18"/>
    <w:rsid w:val="00D34A8E"/>
    <w:rsid w:val="00D35492"/>
    <w:rsid w:val="00D36261"/>
    <w:rsid w:val="00D3739E"/>
    <w:rsid w:val="00D432AA"/>
    <w:rsid w:val="00D43E17"/>
    <w:rsid w:val="00D456EE"/>
    <w:rsid w:val="00D46BD3"/>
    <w:rsid w:val="00D477BC"/>
    <w:rsid w:val="00D51BC1"/>
    <w:rsid w:val="00D52AB5"/>
    <w:rsid w:val="00D54B80"/>
    <w:rsid w:val="00D55CC6"/>
    <w:rsid w:val="00D56D07"/>
    <w:rsid w:val="00D578A4"/>
    <w:rsid w:val="00D60027"/>
    <w:rsid w:val="00D6393F"/>
    <w:rsid w:val="00D64909"/>
    <w:rsid w:val="00D64F89"/>
    <w:rsid w:val="00D64F91"/>
    <w:rsid w:val="00D652B5"/>
    <w:rsid w:val="00D65387"/>
    <w:rsid w:val="00D66C3C"/>
    <w:rsid w:val="00D71360"/>
    <w:rsid w:val="00D714F0"/>
    <w:rsid w:val="00D717D8"/>
    <w:rsid w:val="00D71CF7"/>
    <w:rsid w:val="00D72B94"/>
    <w:rsid w:val="00D73FD4"/>
    <w:rsid w:val="00D75B3C"/>
    <w:rsid w:val="00D76BE4"/>
    <w:rsid w:val="00D83A04"/>
    <w:rsid w:val="00D85B10"/>
    <w:rsid w:val="00D91A5E"/>
    <w:rsid w:val="00D92C10"/>
    <w:rsid w:val="00D92FCF"/>
    <w:rsid w:val="00D95107"/>
    <w:rsid w:val="00D9694C"/>
    <w:rsid w:val="00D96A47"/>
    <w:rsid w:val="00DA0F9A"/>
    <w:rsid w:val="00DA3892"/>
    <w:rsid w:val="00DA4E8C"/>
    <w:rsid w:val="00DA7B21"/>
    <w:rsid w:val="00DB008F"/>
    <w:rsid w:val="00DB1BE3"/>
    <w:rsid w:val="00DB7F29"/>
    <w:rsid w:val="00DC0159"/>
    <w:rsid w:val="00DC203D"/>
    <w:rsid w:val="00DC5808"/>
    <w:rsid w:val="00DC7E8A"/>
    <w:rsid w:val="00DD01B2"/>
    <w:rsid w:val="00DD3966"/>
    <w:rsid w:val="00DD4E63"/>
    <w:rsid w:val="00DD53D0"/>
    <w:rsid w:val="00DD63B5"/>
    <w:rsid w:val="00DD661F"/>
    <w:rsid w:val="00DE0686"/>
    <w:rsid w:val="00DE106C"/>
    <w:rsid w:val="00DE2352"/>
    <w:rsid w:val="00DE319F"/>
    <w:rsid w:val="00DE4DAD"/>
    <w:rsid w:val="00DE513E"/>
    <w:rsid w:val="00DE5F2A"/>
    <w:rsid w:val="00DE76B5"/>
    <w:rsid w:val="00DF0D6D"/>
    <w:rsid w:val="00DF24C6"/>
    <w:rsid w:val="00DF3434"/>
    <w:rsid w:val="00DF3E40"/>
    <w:rsid w:val="00DF58CA"/>
    <w:rsid w:val="00DF599E"/>
    <w:rsid w:val="00DF69D4"/>
    <w:rsid w:val="00DF7019"/>
    <w:rsid w:val="00E00FDE"/>
    <w:rsid w:val="00E010D2"/>
    <w:rsid w:val="00E01EEB"/>
    <w:rsid w:val="00E05F04"/>
    <w:rsid w:val="00E07E9E"/>
    <w:rsid w:val="00E10AEA"/>
    <w:rsid w:val="00E113FE"/>
    <w:rsid w:val="00E11F88"/>
    <w:rsid w:val="00E120D6"/>
    <w:rsid w:val="00E137D6"/>
    <w:rsid w:val="00E13878"/>
    <w:rsid w:val="00E1491F"/>
    <w:rsid w:val="00E1528E"/>
    <w:rsid w:val="00E1688C"/>
    <w:rsid w:val="00E171FC"/>
    <w:rsid w:val="00E2034E"/>
    <w:rsid w:val="00E209DD"/>
    <w:rsid w:val="00E20F12"/>
    <w:rsid w:val="00E20FD5"/>
    <w:rsid w:val="00E2146C"/>
    <w:rsid w:val="00E259DE"/>
    <w:rsid w:val="00E25C15"/>
    <w:rsid w:val="00E31170"/>
    <w:rsid w:val="00E3151C"/>
    <w:rsid w:val="00E31699"/>
    <w:rsid w:val="00E31C5D"/>
    <w:rsid w:val="00E335F9"/>
    <w:rsid w:val="00E34360"/>
    <w:rsid w:val="00E35CB0"/>
    <w:rsid w:val="00E421B4"/>
    <w:rsid w:val="00E428D0"/>
    <w:rsid w:val="00E42C0F"/>
    <w:rsid w:val="00E44E3E"/>
    <w:rsid w:val="00E451D2"/>
    <w:rsid w:val="00E454FB"/>
    <w:rsid w:val="00E45C2A"/>
    <w:rsid w:val="00E501D3"/>
    <w:rsid w:val="00E508A3"/>
    <w:rsid w:val="00E54799"/>
    <w:rsid w:val="00E550C4"/>
    <w:rsid w:val="00E619BD"/>
    <w:rsid w:val="00E61B2B"/>
    <w:rsid w:val="00E6297C"/>
    <w:rsid w:val="00E6381D"/>
    <w:rsid w:val="00E638BA"/>
    <w:rsid w:val="00E63EC6"/>
    <w:rsid w:val="00E7037B"/>
    <w:rsid w:val="00E70B46"/>
    <w:rsid w:val="00E7261E"/>
    <w:rsid w:val="00E740E1"/>
    <w:rsid w:val="00E74870"/>
    <w:rsid w:val="00E76E27"/>
    <w:rsid w:val="00E77E92"/>
    <w:rsid w:val="00E82975"/>
    <w:rsid w:val="00E837B1"/>
    <w:rsid w:val="00E879F2"/>
    <w:rsid w:val="00E87D2F"/>
    <w:rsid w:val="00E908A2"/>
    <w:rsid w:val="00E93A0F"/>
    <w:rsid w:val="00E94346"/>
    <w:rsid w:val="00E94EDC"/>
    <w:rsid w:val="00E97D99"/>
    <w:rsid w:val="00EA366E"/>
    <w:rsid w:val="00EA3C22"/>
    <w:rsid w:val="00EA4E90"/>
    <w:rsid w:val="00EA6493"/>
    <w:rsid w:val="00EA66DA"/>
    <w:rsid w:val="00EB0722"/>
    <w:rsid w:val="00EB09E1"/>
    <w:rsid w:val="00EB2A50"/>
    <w:rsid w:val="00EB2DD8"/>
    <w:rsid w:val="00EB5713"/>
    <w:rsid w:val="00EB6A0C"/>
    <w:rsid w:val="00EC0490"/>
    <w:rsid w:val="00EC106F"/>
    <w:rsid w:val="00EC1692"/>
    <w:rsid w:val="00EC1A7E"/>
    <w:rsid w:val="00EC1F6B"/>
    <w:rsid w:val="00EC7C63"/>
    <w:rsid w:val="00ED0DF9"/>
    <w:rsid w:val="00ED1178"/>
    <w:rsid w:val="00ED397A"/>
    <w:rsid w:val="00ED4533"/>
    <w:rsid w:val="00ED4B84"/>
    <w:rsid w:val="00EE2B46"/>
    <w:rsid w:val="00EE38A1"/>
    <w:rsid w:val="00EE4634"/>
    <w:rsid w:val="00EE4E4C"/>
    <w:rsid w:val="00EE552A"/>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2639"/>
    <w:rsid w:val="00F13191"/>
    <w:rsid w:val="00F13B5B"/>
    <w:rsid w:val="00F14FD8"/>
    <w:rsid w:val="00F1675B"/>
    <w:rsid w:val="00F1736F"/>
    <w:rsid w:val="00F2056B"/>
    <w:rsid w:val="00F216F5"/>
    <w:rsid w:val="00F22BB2"/>
    <w:rsid w:val="00F23D42"/>
    <w:rsid w:val="00F2440D"/>
    <w:rsid w:val="00F2575C"/>
    <w:rsid w:val="00F25BA2"/>
    <w:rsid w:val="00F264F1"/>
    <w:rsid w:val="00F27E3D"/>
    <w:rsid w:val="00F32549"/>
    <w:rsid w:val="00F3432C"/>
    <w:rsid w:val="00F348BC"/>
    <w:rsid w:val="00F34F56"/>
    <w:rsid w:val="00F34FDE"/>
    <w:rsid w:val="00F36440"/>
    <w:rsid w:val="00F37CF7"/>
    <w:rsid w:val="00F40660"/>
    <w:rsid w:val="00F40EE8"/>
    <w:rsid w:val="00F41027"/>
    <w:rsid w:val="00F4160D"/>
    <w:rsid w:val="00F441E4"/>
    <w:rsid w:val="00F4566C"/>
    <w:rsid w:val="00F456E8"/>
    <w:rsid w:val="00F45FF8"/>
    <w:rsid w:val="00F47001"/>
    <w:rsid w:val="00F47301"/>
    <w:rsid w:val="00F5364B"/>
    <w:rsid w:val="00F55032"/>
    <w:rsid w:val="00F55433"/>
    <w:rsid w:val="00F55F21"/>
    <w:rsid w:val="00F56497"/>
    <w:rsid w:val="00F56DAF"/>
    <w:rsid w:val="00F5726A"/>
    <w:rsid w:val="00F606FB"/>
    <w:rsid w:val="00F60902"/>
    <w:rsid w:val="00F63B8D"/>
    <w:rsid w:val="00F6408F"/>
    <w:rsid w:val="00F65B0F"/>
    <w:rsid w:val="00F67EE2"/>
    <w:rsid w:val="00F71064"/>
    <w:rsid w:val="00F72E5F"/>
    <w:rsid w:val="00F75A67"/>
    <w:rsid w:val="00F81935"/>
    <w:rsid w:val="00F82283"/>
    <w:rsid w:val="00F82C60"/>
    <w:rsid w:val="00F832A1"/>
    <w:rsid w:val="00F84826"/>
    <w:rsid w:val="00F85A64"/>
    <w:rsid w:val="00F9314A"/>
    <w:rsid w:val="00F953F0"/>
    <w:rsid w:val="00F97B0F"/>
    <w:rsid w:val="00FA1404"/>
    <w:rsid w:val="00FA1DDD"/>
    <w:rsid w:val="00FA3439"/>
    <w:rsid w:val="00FA504A"/>
    <w:rsid w:val="00FA50B4"/>
    <w:rsid w:val="00FA54DB"/>
    <w:rsid w:val="00FA6515"/>
    <w:rsid w:val="00FB1EC8"/>
    <w:rsid w:val="00FB25AB"/>
    <w:rsid w:val="00FB4165"/>
    <w:rsid w:val="00FB5B0A"/>
    <w:rsid w:val="00FB64BC"/>
    <w:rsid w:val="00FB67B7"/>
    <w:rsid w:val="00FB7B43"/>
    <w:rsid w:val="00FB7DAD"/>
    <w:rsid w:val="00FC1065"/>
    <w:rsid w:val="00FC2142"/>
    <w:rsid w:val="00FC45F9"/>
    <w:rsid w:val="00FC4C2C"/>
    <w:rsid w:val="00FC7F54"/>
    <w:rsid w:val="00FD2D78"/>
    <w:rsid w:val="00FD4AB8"/>
    <w:rsid w:val="00FE43BF"/>
    <w:rsid w:val="00FE6B83"/>
    <w:rsid w:val="00FE75B8"/>
    <w:rsid w:val="00FF208C"/>
    <w:rsid w:val="00FF61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64125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5765583">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4.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141EC0-073E-4658-B44C-DF38763424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3924</Words>
  <Characters>22370</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3</cp:revision>
  <dcterms:created xsi:type="dcterms:W3CDTF">2025-02-07T08:12:00Z</dcterms:created>
  <dcterms:modified xsi:type="dcterms:W3CDTF">2025-02-07T08:17:00Z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